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7A34A" w14:textId="77777777" w:rsidR="000F7214" w:rsidRPr="00D14197" w:rsidRDefault="006D3374" w:rsidP="000F7214">
      <w:pPr>
        <w:rPr>
          <w:rFonts w:asciiTheme="minorHAnsi" w:hAnsiTheme="minorHAnsi" w:cstheme="minorHAnsi"/>
        </w:rPr>
      </w:pPr>
      <w:bookmarkStart w:id="0" w:name="_Hlk229992112"/>
      <w:bookmarkEnd w:id="0"/>
      <w:r w:rsidRPr="00D14197">
        <w:rPr>
          <w:rFonts w:asciiTheme="minorHAnsi" w:hAnsiTheme="minorHAnsi" w:cstheme="minorHAnsi"/>
          <w:b/>
          <w:sz w:val="20"/>
        </w:rPr>
        <w:t xml:space="preserve"> </w:t>
      </w:r>
    </w:p>
    <w:p w14:paraId="20102BD8" w14:textId="77777777" w:rsidR="000F7214" w:rsidRPr="00D14197" w:rsidRDefault="000F7214" w:rsidP="000F7214">
      <w:pPr>
        <w:rPr>
          <w:rFonts w:asciiTheme="minorHAnsi" w:hAnsiTheme="minorHAnsi" w:cstheme="minorHAnsi"/>
        </w:rPr>
      </w:pPr>
    </w:p>
    <w:p w14:paraId="276ECEC5" w14:textId="77777777" w:rsidR="000F7214" w:rsidRPr="00D14197" w:rsidRDefault="000F7214" w:rsidP="000F7214">
      <w:pPr>
        <w:rPr>
          <w:rFonts w:asciiTheme="minorHAnsi" w:hAnsiTheme="minorHAnsi" w:cstheme="minorHAnsi"/>
        </w:rPr>
      </w:pPr>
    </w:p>
    <w:p w14:paraId="60FF121D" w14:textId="0B304591" w:rsidR="000F7214" w:rsidRPr="00D14197" w:rsidRDefault="00E44A68" w:rsidP="00E44A68">
      <w:pPr>
        <w:jc w:val="center"/>
        <w:rPr>
          <w:rFonts w:asciiTheme="minorHAnsi" w:hAnsiTheme="minorHAnsi" w:cstheme="minorHAnsi"/>
        </w:rPr>
      </w:pPr>
      <w:r w:rsidRPr="00D14197">
        <w:rPr>
          <w:rFonts w:asciiTheme="minorHAnsi" w:hAnsiTheme="minorHAnsi" w:cstheme="minorHAnsi"/>
          <w:noProof/>
        </w:rPr>
        <w:drawing>
          <wp:inline distT="0" distB="0" distL="0" distR="0" wp14:anchorId="4EAC3BA1" wp14:editId="6080D645">
            <wp:extent cx="2628900" cy="2628900"/>
            <wp:effectExtent l="0" t="0" r="0" b="0"/>
            <wp:docPr id="850027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inline>
        </w:drawing>
      </w:r>
    </w:p>
    <w:p w14:paraId="3466C55E" w14:textId="77777777" w:rsidR="000F7214" w:rsidRPr="00D14197" w:rsidRDefault="000F7214" w:rsidP="000F7214">
      <w:pPr>
        <w:rPr>
          <w:rFonts w:asciiTheme="minorHAnsi" w:hAnsiTheme="minorHAnsi" w:cstheme="minorHAnsi"/>
        </w:rPr>
      </w:pPr>
    </w:p>
    <w:p w14:paraId="65AE7107" w14:textId="77777777" w:rsidR="000F7214" w:rsidRPr="00D14197" w:rsidRDefault="000F7214" w:rsidP="000F7214">
      <w:pPr>
        <w:rPr>
          <w:rFonts w:asciiTheme="minorHAnsi" w:hAnsiTheme="minorHAnsi" w:cstheme="minorHAnsi"/>
        </w:rPr>
      </w:pPr>
      <w:r w:rsidRPr="00D14197">
        <w:rPr>
          <w:rFonts w:asciiTheme="minorHAnsi" w:hAnsiTheme="minorHAnsi" w:cstheme="minorHAnsi"/>
        </w:rPr>
        <w:tab/>
      </w:r>
    </w:p>
    <w:p w14:paraId="52866006" w14:textId="77777777" w:rsidR="000F7214" w:rsidRPr="00D14197" w:rsidRDefault="000F7214" w:rsidP="000F7214">
      <w:pPr>
        <w:jc w:val="center"/>
        <w:rPr>
          <w:rFonts w:asciiTheme="minorHAnsi" w:hAnsiTheme="minorHAnsi" w:cstheme="minorHAnsi"/>
        </w:rPr>
      </w:pPr>
    </w:p>
    <w:p w14:paraId="081EB9F3" w14:textId="77777777" w:rsidR="000F7214" w:rsidRPr="00D14197" w:rsidRDefault="000F7214" w:rsidP="000F7214">
      <w:pPr>
        <w:pStyle w:val="Heading1"/>
        <w:ind w:right="0"/>
        <w:jc w:val="center"/>
        <w:rPr>
          <w:rFonts w:asciiTheme="minorHAnsi" w:hAnsiTheme="minorHAnsi" w:cstheme="minorHAnsi"/>
          <w:color w:val="auto"/>
        </w:rPr>
      </w:pPr>
      <w:r w:rsidRPr="00D14197">
        <w:rPr>
          <w:rFonts w:asciiTheme="minorHAnsi" w:hAnsiTheme="minorHAnsi" w:cstheme="minorHAnsi"/>
          <w:color w:val="auto"/>
        </w:rPr>
        <w:t>ALLERGY POLICY</w:t>
      </w:r>
    </w:p>
    <w:p w14:paraId="1DD044BE" w14:textId="77777777" w:rsidR="000F7214" w:rsidRPr="00D14197" w:rsidRDefault="000F7214" w:rsidP="000F7214">
      <w:pPr>
        <w:spacing w:after="26" w:line="259" w:lineRule="auto"/>
        <w:ind w:left="0" w:right="0" w:firstLine="0"/>
        <w:jc w:val="center"/>
        <w:rPr>
          <w:rFonts w:asciiTheme="minorHAnsi" w:hAnsiTheme="minorHAnsi" w:cstheme="minorHAnsi"/>
          <w:color w:val="auto"/>
          <w:sz w:val="24"/>
        </w:rPr>
      </w:pPr>
    </w:p>
    <w:p w14:paraId="59E9FFF8" w14:textId="77777777" w:rsidR="000F7214" w:rsidRPr="00D14197" w:rsidRDefault="000F7214" w:rsidP="000F7214">
      <w:pPr>
        <w:spacing w:after="0" w:line="259" w:lineRule="auto"/>
        <w:ind w:left="0" w:right="0" w:firstLine="0"/>
        <w:jc w:val="center"/>
        <w:rPr>
          <w:rFonts w:asciiTheme="minorHAnsi" w:hAnsiTheme="minorHAnsi" w:cstheme="minorHAnsi"/>
          <w:color w:val="auto"/>
          <w:sz w:val="24"/>
        </w:rPr>
      </w:pPr>
      <w:r w:rsidRPr="00D14197">
        <w:rPr>
          <w:rFonts w:asciiTheme="minorHAnsi" w:hAnsiTheme="minorHAnsi" w:cstheme="minorHAnsi"/>
          <w:b/>
          <w:sz w:val="40"/>
        </w:rPr>
        <w:t>2026 - 2027</w:t>
      </w:r>
    </w:p>
    <w:p w14:paraId="010DA9DC" w14:textId="77777777" w:rsidR="000F7214" w:rsidRPr="00D14197" w:rsidRDefault="000F7214" w:rsidP="000F7214">
      <w:pPr>
        <w:jc w:val="center"/>
        <w:rPr>
          <w:rFonts w:asciiTheme="minorHAnsi" w:hAnsiTheme="minorHAnsi" w:cstheme="minorHAnsi"/>
        </w:rPr>
      </w:pPr>
    </w:p>
    <w:p w14:paraId="043A0B75" w14:textId="77777777" w:rsidR="00FA44CE" w:rsidRPr="00D14197" w:rsidRDefault="00FA44CE" w:rsidP="000F7214">
      <w:pPr>
        <w:jc w:val="center"/>
        <w:rPr>
          <w:rFonts w:asciiTheme="minorHAnsi" w:hAnsiTheme="minorHAnsi" w:cstheme="minorHAnsi"/>
          <w:sz w:val="28"/>
          <w:szCs w:val="28"/>
        </w:rPr>
      </w:pPr>
    </w:p>
    <w:p w14:paraId="41D63343" w14:textId="77777777" w:rsidR="00FA44CE" w:rsidRPr="00D14197" w:rsidRDefault="00FA44CE" w:rsidP="000F7214">
      <w:pPr>
        <w:jc w:val="center"/>
        <w:rPr>
          <w:rFonts w:asciiTheme="minorHAnsi" w:hAnsiTheme="minorHAnsi" w:cstheme="minorHAnsi"/>
          <w:sz w:val="28"/>
          <w:szCs w:val="28"/>
        </w:rPr>
      </w:pPr>
    </w:p>
    <w:p w14:paraId="517979AC" w14:textId="77777777" w:rsidR="000F7214" w:rsidRPr="00D14197" w:rsidRDefault="000F7214" w:rsidP="000F7214">
      <w:pPr>
        <w:jc w:val="center"/>
        <w:rPr>
          <w:rFonts w:asciiTheme="minorHAnsi" w:hAnsiTheme="minorHAnsi" w:cstheme="minorHAnsi"/>
          <w:sz w:val="28"/>
          <w:szCs w:val="28"/>
        </w:rPr>
      </w:pPr>
      <w:r w:rsidRPr="00D14197">
        <w:rPr>
          <w:rFonts w:asciiTheme="minorHAnsi" w:hAnsiTheme="minorHAnsi" w:cstheme="minorHAnsi"/>
          <w:sz w:val="28"/>
          <w:szCs w:val="28"/>
        </w:rPr>
        <w:t xml:space="preserve">Produced: </w:t>
      </w:r>
      <w:r w:rsidR="00FA44CE" w:rsidRPr="00D14197">
        <w:rPr>
          <w:rFonts w:asciiTheme="minorHAnsi" w:hAnsiTheme="minorHAnsi" w:cstheme="minorHAnsi"/>
          <w:sz w:val="28"/>
          <w:szCs w:val="28"/>
        </w:rPr>
        <w:t>Summer 2026</w:t>
      </w:r>
    </w:p>
    <w:p w14:paraId="3C3D9E64" w14:textId="77777777" w:rsidR="003A04A0" w:rsidRPr="00D14197" w:rsidRDefault="003A04A0" w:rsidP="000F7214">
      <w:pPr>
        <w:jc w:val="center"/>
        <w:rPr>
          <w:rFonts w:asciiTheme="minorHAnsi" w:hAnsiTheme="minorHAnsi" w:cstheme="minorHAnsi"/>
          <w:sz w:val="28"/>
          <w:szCs w:val="28"/>
        </w:rPr>
      </w:pPr>
    </w:p>
    <w:p w14:paraId="22F2332E" w14:textId="7E909072" w:rsidR="003A04A0" w:rsidRPr="00D14197" w:rsidRDefault="003A04A0" w:rsidP="000F7214">
      <w:pPr>
        <w:jc w:val="center"/>
        <w:rPr>
          <w:rFonts w:asciiTheme="minorHAnsi" w:hAnsiTheme="minorHAnsi" w:cstheme="minorHAnsi"/>
          <w:sz w:val="28"/>
          <w:szCs w:val="28"/>
        </w:rPr>
      </w:pPr>
      <w:r w:rsidRPr="00D14197">
        <w:rPr>
          <w:rFonts w:asciiTheme="minorHAnsi" w:hAnsiTheme="minorHAnsi" w:cstheme="minorHAnsi"/>
          <w:sz w:val="28"/>
          <w:szCs w:val="28"/>
        </w:rPr>
        <w:t xml:space="preserve">Named person responsible for this policy: </w:t>
      </w:r>
      <w:r w:rsidR="00D14197" w:rsidRPr="00D14197">
        <w:rPr>
          <w:rFonts w:asciiTheme="minorHAnsi" w:hAnsiTheme="minorHAnsi" w:cstheme="minorHAnsi"/>
          <w:sz w:val="28"/>
          <w:szCs w:val="28"/>
        </w:rPr>
        <w:t>Mr B Carter</w:t>
      </w:r>
    </w:p>
    <w:p w14:paraId="40A21ED0" w14:textId="77777777" w:rsidR="000F7214" w:rsidRPr="00D14197" w:rsidRDefault="000F7214" w:rsidP="000F7214">
      <w:pPr>
        <w:jc w:val="center"/>
        <w:rPr>
          <w:rFonts w:asciiTheme="minorHAnsi" w:hAnsiTheme="minorHAnsi" w:cstheme="minorHAnsi"/>
        </w:rPr>
      </w:pPr>
    </w:p>
    <w:p w14:paraId="2684E6C2" w14:textId="77777777" w:rsidR="000F7214" w:rsidRPr="00D14197" w:rsidRDefault="000F7214" w:rsidP="000F7214">
      <w:pPr>
        <w:jc w:val="center"/>
        <w:rPr>
          <w:rFonts w:asciiTheme="minorHAnsi" w:hAnsiTheme="minorHAnsi" w:cstheme="minorHAnsi"/>
        </w:rPr>
      </w:pPr>
    </w:p>
    <w:p w14:paraId="5395681B" w14:textId="77777777" w:rsidR="000F7214" w:rsidRPr="00D14197" w:rsidRDefault="000F7214" w:rsidP="000F7214">
      <w:pPr>
        <w:jc w:val="center"/>
        <w:rPr>
          <w:rFonts w:asciiTheme="minorHAnsi" w:hAnsiTheme="minorHAnsi" w:cstheme="minorHAnsi"/>
        </w:rPr>
      </w:pPr>
    </w:p>
    <w:p w14:paraId="25C7C687" w14:textId="77777777" w:rsidR="00FA44CE" w:rsidRPr="00D14197" w:rsidRDefault="00FA44CE" w:rsidP="000F7214">
      <w:pPr>
        <w:jc w:val="center"/>
        <w:rPr>
          <w:rFonts w:asciiTheme="minorHAnsi" w:hAnsiTheme="minorHAnsi" w:cstheme="minorHAnsi"/>
        </w:rPr>
      </w:pPr>
    </w:p>
    <w:p w14:paraId="7C17E009" w14:textId="48BF7AC6" w:rsidR="000F7214" w:rsidRPr="00D14197" w:rsidRDefault="000F7214" w:rsidP="00FA44CE">
      <w:pPr>
        <w:tabs>
          <w:tab w:val="left" w:pos="5445"/>
        </w:tabs>
        <w:jc w:val="center"/>
        <w:rPr>
          <w:rFonts w:asciiTheme="minorHAnsi" w:hAnsiTheme="minorHAnsi" w:cstheme="minorHAnsi"/>
        </w:rPr>
      </w:pPr>
    </w:p>
    <w:p w14:paraId="3AFAC5E9" w14:textId="77777777" w:rsidR="000F7214" w:rsidRPr="00D14197" w:rsidRDefault="000F7214" w:rsidP="000F7214">
      <w:pPr>
        <w:spacing w:after="0" w:line="259" w:lineRule="auto"/>
        <w:ind w:left="0" w:right="0" w:firstLine="0"/>
        <w:jc w:val="left"/>
        <w:rPr>
          <w:rFonts w:asciiTheme="minorHAnsi" w:hAnsiTheme="minorHAnsi" w:cstheme="minorHAnsi"/>
        </w:rPr>
      </w:pPr>
    </w:p>
    <w:p w14:paraId="4187533C" w14:textId="77777777" w:rsidR="000F7214" w:rsidRPr="00D14197" w:rsidRDefault="000F7214" w:rsidP="000F7214">
      <w:pPr>
        <w:spacing w:after="0" w:line="259" w:lineRule="auto"/>
        <w:ind w:left="0" w:right="0" w:firstLine="0"/>
        <w:jc w:val="left"/>
        <w:rPr>
          <w:rFonts w:asciiTheme="minorHAnsi" w:hAnsiTheme="minorHAnsi" w:cstheme="minorHAnsi"/>
          <w:color w:val="auto"/>
        </w:rPr>
      </w:pPr>
    </w:p>
    <w:p w14:paraId="7F910B98" w14:textId="77777777" w:rsidR="000F7214" w:rsidRPr="00D14197" w:rsidRDefault="000F7214" w:rsidP="000F7214">
      <w:pPr>
        <w:spacing w:after="0" w:line="259" w:lineRule="auto"/>
        <w:ind w:left="0" w:right="0" w:firstLine="0"/>
        <w:jc w:val="left"/>
        <w:rPr>
          <w:rFonts w:asciiTheme="minorHAnsi" w:hAnsiTheme="minorHAnsi" w:cstheme="minorHAnsi"/>
          <w:color w:val="auto"/>
        </w:rPr>
      </w:pPr>
    </w:p>
    <w:p w14:paraId="7A76CE83" w14:textId="77777777" w:rsidR="000F7214" w:rsidRPr="00D14197" w:rsidRDefault="000F7214" w:rsidP="000F7214">
      <w:pPr>
        <w:spacing w:after="0" w:line="259" w:lineRule="auto"/>
        <w:ind w:left="0" w:right="0" w:firstLine="0"/>
        <w:jc w:val="left"/>
        <w:rPr>
          <w:rFonts w:asciiTheme="minorHAnsi" w:hAnsiTheme="minorHAnsi" w:cstheme="minorHAnsi"/>
          <w:color w:val="auto"/>
        </w:rPr>
      </w:pPr>
    </w:p>
    <w:p w14:paraId="3ADD6104" w14:textId="77777777" w:rsidR="000F7214" w:rsidRPr="00D14197" w:rsidRDefault="000F7214" w:rsidP="000F7214">
      <w:pPr>
        <w:spacing w:after="0" w:line="259" w:lineRule="auto"/>
        <w:ind w:left="0" w:right="0" w:firstLine="0"/>
        <w:jc w:val="left"/>
        <w:rPr>
          <w:rFonts w:asciiTheme="minorHAnsi" w:hAnsiTheme="minorHAnsi" w:cstheme="minorHAnsi"/>
          <w:color w:val="auto"/>
        </w:rPr>
      </w:pPr>
    </w:p>
    <w:p w14:paraId="59DF9FCF" w14:textId="77777777" w:rsidR="000F7214" w:rsidRPr="00D14197" w:rsidRDefault="00FA44CE" w:rsidP="000F7214">
      <w:pPr>
        <w:spacing w:after="0" w:line="259" w:lineRule="auto"/>
        <w:ind w:left="0" w:right="0" w:firstLine="0"/>
        <w:jc w:val="left"/>
        <w:rPr>
          <w:rFonts w:asciiTheme="minorHAnsi" w:hAnsiTheme="minorHAnsi" w:cstheme="minorHAnsi"/>
          <w:color w:val="auto"/>
        </w:rPr>
      </w:pPr>
      <w:r w:rsidRPr="00D14197">
        <w:rPr>
          <w:rFonts w:asciiTheme="minorHAnsi" w:hAnsiTheme="minorHAnsi" w:cstheme="minorHAnsi"/>
          <w:noProof/>
        </w:rPr>
        <w:drawing>
          <wp:anchor distT="0" distB="0" distL="114300" distR="114300" simplePos="0" relativeHeight="251659264" behindDoc="0" locked="0" layoutInCell="1" allowOverlap="1" wp14:anchorId="346D43C6" wp14:editId="6597AD09">
            <wp:simplePos x="0" y="0"/>
            <wp:positionH relativeFrom="page">
              <wp:posOffset>2543175</wp:posOffset>
            </wp:positionH>
            <wp:positionV relativeFrom="paragraph">
              <wp:posOffset>13970</wp:posOffset>
            </wp:positionV>
            <wp:extent cx="2333625" cy="97155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l="34650" r="34480" b="28169"/>
                    <a:stretch>
                      <a:fillRect/>
                    </a:stretch>
                  </pic:blipFill>
                  <pic:spPr bwMode="auto">
                    <a:xfrm>
                      <a:off x="0" y="0"/>
                      <a:ext cx="233362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6D3374" w:rsidRPr="00D14197">
        <w:rPr>
          <w:rFonts w:asciiTheme="minorHAnsi" w:hAnsiTheme="minorHAnsi" w:cstheme="minorHAnsi"/>
          <w:color w:val="auto"/>
        </w:rPr>
        <w:t xml:space="preserve"> </w:t>
      </w:r>
    </w:p>
    <w:p w14:paraId="73029B5E" w14:textId="77777777" w:rsidR="000F7214" w:rsidRPr="00D14197" w:rsidRDefault="000F7214" w:rsidP="000F7214">
      <w:pPr>
        <w:spacing w:after="0" w:line="259" w:lineRule="auto"/>
        <w:ind w:left="0" w:right="0" w:firstLine="0"/>
        <w:jc w:val="left"/>
        <w:rPr>
          <w:rFonts w:asciiTheme="minorHAnsi" w:hAnsiTheme="minorHAnsi" w:cstheme="minorHAnsi"/>
          <w:color w:val="auto"/>
        </w:rPr>
      </w:pPr>
    </w:p>
    <w:p w14:paraId="460F56D1" w14:textId="77777777" w:rsidR="00FA44CE" w:rsidRPr="00D14197" w:rsidRDefault="00FA44CE" w:rsidP="000F7214">
      <w:pPr>
        <w:spacing w:after="0" w:line="259" w:lineRule="auto"/>
        <w:ind w:left="0" w:right="0" w:firstLine="0"/>
        <w:jc w:val="left"/>
        <w:rPr>
          <w:rFonts w:asciiTheme="minorHAnsi" w:hAnsiTheme="minorHAnsi" w:cstheme="minorHAnsi"/>
          <w:color w:val="auto"/>
        </w:rPr>
      </w:pPr>
    </w:p>
    <w:p w14:paraId="55825888" w14:textId="77777777" w:rsidR="00FA44CE" w:rsidRPr="00D14197" w:rsidRDefault="00FA44CE" w:rsidP="000F7214">
      <w:pPr>
        <w:spacing w:after="0" w:line="259" w:lineRule="auto"/>
        <w:ind w:left="0" w:right="0" w:firstLine="0"/>
        <w:jc w:val="left"/>
        <w:rPr>
          <w:rFonts w:asciiTheme="minorHAnsi" w:hAnsiTheme="minorHAnsi" w:cstheme="minorHAnsi"/>
          <w:color w:val="auto"/>
        </w:rPr>
      </w:pPr>
    </w:p>
    <w:p w14:paraId="048B33A0" w14:textId="77777777" w:rsidR="00FA44CE" w:rsidRPr="00D14197" w:rsidRDefault="00FA44CE" w:rsidP="000F7214">
      <w:pPr>
        <w:spacing w:after="0" w:line="259" w:lineRule="auto"/>
        <w:ind w:left="0" w:right="0" w:firstLine="0"/>
        <w:jc w:val="left"/>
        <w:rPr>
          <w:rFonts w:asciiTheme="minorHAnsi" w:hAnsiTheme="minorHAnsi" w:cstheme="minorHAnsi"/>
          <w:color w:val="auto"/>
        </w:rPr>
      </w:pPr>
    </w:p>
    <w:p w14:paraId="6B4828E9" w14:textId="77777777" w:rsidR="00FA44CE" w:rsidRPr="00D14197" w:rsidRDefault="00FA44CE" w:rsidP="000F7214">
      <w:pPr>
        <w:spacing w:after="0" w:line="259" w:lineRule="auto"/>
        <w:ind w:left="0" w:right="0" w:firstLine="0"/>
        <w:jc w:val="left"/>
        <w:rPr>
          <w:rFonts w:asciiTheme="minorHAnsi" w:hAnsiTheme="minorHAnsi" w:cstheme="minorHAnsi"/>
          <w:color w:val="auto"/>
        </w:rPr>
      </w:pPr>
    </w:p>
    <w:p w14:paraId="4A565DCB" w14:textId="77777777" w:rsidR="00FA44CE" w:rsidRPr="00D14197" w:rsidRDefault="00FA44CE" w:rsidP="000F7214">
      <w:pPr>
        <w:spacing w:after="0" w:line="259" w:lineRule="auto"/>
        <w:ind w:left="0" w:right="0" w:firstLine="0"/>
        <w:jc w:val="left"/>
        <w:rPr>
          <w:rFonts w:asciiTheme="minorHAnsi" w:hAnsiTheme="minorHAnsi" w:cstheme="minorHAnsi"/>
          <w:color w:val="auto"/>
        </w:rPr>
      </w:pPr>
    </w:p>
    <w:p w14:paraId="4CAEFC20" w14:textId="77777777" w:rsidR="00E44A68" w:rsidRPr="00D14197" w:rsidRDefault="00E44A68" w:rsidP="000F7214">
      <w:pPr>
        <w:spacing w:after="0" w:line="259" w:lineRule="auto"/>
        <w:ind w:left="0" w:right="0" w:firstLine="0"/>
        <w:jc w:val="left"/>
        <w:rPr>
          <w:rFonts w:asciiTheme="minorHAnsi" w:hAnsiTheme="minorHAnsi" w:cstheme="minorHAnsi"/>
          <w:color w:val="auto"/>
        </w:rPr>
      </w:pPr>
    </w:p>
    <w:tbl>
      <w:tblPr>
        <w:tblW w:w="10348" w:type="dxa"/>
        <w:tblInd w:w="-601" w:type="dxa"/>
        <w:tblLook w:val="0000" w:firstRow="0" w:lastRow="0" w:firstColumn="0" w:lastColumn="0" w:noHBand="0" w:noVBand="0"/>
      </w:tblPr>
      <w:tblGrid>
        <w:gridCol w:w="10348"/>
      </w:tblGrid>
      <w:tr w:rsidR="00FA44CE" w:rsidRPr="00D14197" w14:paraId="44BAB4E2" w14:textId="77777777" w:rsidTr="00FA44CE">
        <w:trPr>
          <w:cantSplit/>
        </w:trPr>
        <w:tc>
          <w:tcPr>
            <w:tcW w:w="10348" w:type="dxa"/>
            <w:tcBorders>
              <w:bottom w:val="single" w:sz="4" w:space="0" w:color="auto"/>
            </w:tcBorders>
          </w:tcPr>
          <w:p w14:paraId="74643E66" w14:textId="77777777" w:rsidR="00FA44CE" w:rsidRPr="00D14197" w:rsidRDefault="00FA44CE" w:rsidP="00FA44CE">
            <w:pPr>
              <w:pStyle w:val="Heading1"/>
              <w:ind w:right="6"/>
              <w:jc w:val="center"/>
              <w:rPr>
                <w:rFonts w:asciiTheme="minorHAnsi" w:hAnsiTheme="minorHAnsi" w:cstheme="minorHAnsi"/>
                <w:b w:val="0"/>
                <w:color w:val="auto"/>
                <w:sz w:val="22"/>
              </w:rPr>
            </w:pPr>
          </w:p>
        </w:tc>
      </w:tr>
      <w:tr w:rsidR="00FA44CE" w:rsidRPr="00D14197" w14:paraId="63BE464B" w14:textId="77777777" w:rsidTr="00FA44CE">
        <w:trPr>
          <w:cantSplit/>
        </w:trPr>
        <w:tc>
          <w:tcPr>
            <w:tcW w:w="10348" w:type="dxa"/>
            <w:tcBorders>
              <w:top w:val="single" w:sz="4" w:space="0" w:color="auto"/>
            </w:tcBorders>
          </w:tcPr>
          <w:p w14:paraId="776473E0" w14:textId="77777777" w:rsidR="00FA44CE" w:rsidRPr="00D14197" w:rsidRDefault="00FA44CE" w:rsidP="00FA44CE">
            <w:pPr>
              <w:pStyle w:val="Heading1"/>
              <w:ind w:right="6"/>
              <w:jc w:val="center"/>
              <w:rPr>
                <w:rFonts w:asciiTheme="minorHAnsi" w:hAnsiTheme="minorHAnsi" w:cstheme="minorHAnsi"/>
                <w:b w:val="0"/>
                <w:color w:val="auto"/>
                <w:sz w:val="22"/>
              </w:rPr>
            </w:pPr>
          </w:p>
        </w:tc>
      </w:tr>
      <w:tr w:rsidR="000F7214" w:rsidRPr="00D14197" w14:paraId="0CFF4FA1" w14:textId="77777777" w:rsidTr="00426B34">
        <w:trPr>
          <w:cantSplit/>
        </w:trPr>
        <w:tc>
          <w:tcPr>
            <w:tcW w:w="10348" w:type="dxa"/>
          </w:tcPr>
          <w:p w14:paraId="159B9712" w14:textId="77777777" w:rsidR="000F7214" w:rsidRPr="00D14197" w:rsidRDefault="00FA44CE" w:rsidP="00FA44CE">
            <w:pPr>
              <w:pStyle w:val="Heading1"/>
              <w:ind w:right="6"/>
              <w:jc w:val="center"/>
              <w:rPr>
                <w:rFonts w:asciiTheme="minorHAnsi" w:hAnsiTheme="minorHAnsi" w:cstheme="minorHAnsi"/>
                <w:bCs/>
                <w:sz w:val="22"/>
                <w:u w:val="single"/>
              </w:rPr>
            </w:pPr>
            <w:r w:rsidRPr="00D14197">
              <w:rPr>
                <w:rFonts w:asciiTheme="minorHAnsi" w:hAnsiTheme="minorHAnsi" w:cstheme="minorHAnsi"/>
                <w:bCs/>
                <w:color w:val="auto"/>
                <w:sz w:val="22"/>
                <w:u w:val="single"/>
              </w:rPr>
              <w:t>Allergy Policy</w:t>
            </w:r>
          </w:p>
        </w:tc>
      </w:tr>
    </w:tbl>
    <w:p w14:paraId="399E8EE8" w14:textId="77777777" w:rsidR="00FA44CE" w:rsidRPr="00D14197" w:rsidRDefault="00FA44CE" w:rsidP="00FA44CE">
      <w:pPr>
        <w:spacing w:after="0" w:line="259" w:lineRule="auto"/>
        <w:ind w:left="0" w:right="0" w:firstLine="0"/>
        <w:jc w:val="left"/>
        <w:rPr>
          <w:rFonts w:asciiTheme="minorHAnsi" w:hAnsiTheme="minorHAnsi" w:cstheme="minorHAnsi"/>
          <w:color w:val="auto"/>
        </w:rPr>
      </w:pPr>
    </w:p>
    <w:p w14:paraId="12DD35B2" w14:textId="77777777" w:rsidR="000F7214" w:rsidRPr="00D14197" w:rsidRDefault="00FA44CE" w:rsidP="003F1D46">
      <w:pPr>
        <w:pStyle w:val="ListParagraph"/>
        <w:numPr>
          <w:ilvl w:val="0"/>
          <w:numId w:val="38"/>
        </w:numPr>
        <w:spacing w:after="0" w:line="259" w:lineRule="auto"/>
        <w:ind w:right="0"/>
        <w:jc w:val="left"/>
        <w:rPr>
          <w:rFonts w:asciiTheme="minorHAnsi" w:hAnsiTheme="minorHAnsi" w:cstheme="minorHAnsi"/>
          <w:color w:val="auto"/>
        </w:rPr>
      </w:pPr>
      <w:r w:rsidRPr="00D14197">
        <w:rPr>
          <w:rFonts w:asciiTheme="minorHAnsi" w:hAnsiTheme="minorHAnsi" w:cstheme="minorHAnsi"/>
          <w:color w:val="auto"/>
        </w:rPr>
        <w:t xml:space="preserve">Introduction </w:t>
      </w:r>
    </w:p>
    <w:p w14:paraId="4B61B838" w14:textId="77777777" w:rsidR="00124B13" w:rsidRPr="00D14197" w:rsidRDefault="003A698F">
      <w:pPr>
        <w:pStyle w:val="NormalWeb"/>
        <w:rPr>
          <w:rFonts w:asciiTheme="minorHAnsi" w:hAnsiTheme="minorHAnsi" w:cstheme="minorHAnsi"/>
        </w:rPr>
      </w:pPr>
      <w:r w:rsidRPr="00D14197">
        <w:rPr>
          <w:rFonts w:asciiTheme="minorHAnsi" w:hAnsiTheme="minorHAnsi" w:cstheme="minorHAnsi"/>
        </w:rPr>
        <w:t xml:space="preserve">This policy sets out how </w:t>
      </w:r>
      <w:proofErr w:type="spellStart"/>
      <w:r w:rsidRPr="00D14197">
        <w:rPr>
          <w:rFonts w:asciiTheme="minorHAnsi" w:hAnsiTheme="minorHAnsi" w:cstheme="minorHAnsi"/>
        </w:rPr>
        <w:t>Hounsome</w:t>
      </w:r>
      <w:proofErr w:type="spellEnd"/>
      <w:r w:rsidRPr="00D14197">
        <w:rPr>
          <w:rFonts w:asciiTheme="minorHAnsi" w:hAnsiTheme="minorHAnsi" w:cstheme="minorHAnsi"/>
        </w:rPr>
        <w:t xml:space="preserve"> Fields Primary School will provide a safe, inclusive and supportive environment for children, staff and visitors with allergies and anaphylaxis risks.</w:t>
      </w:r>
    </w:p>
    <w:p w14:paraId="7EE50BEA" w14:textId="77777777" w:rsidR="00EF71D2" w:rsidRPr="00D14197" w:rsidRDefault="00846D81" w:rsidP="00EF71D2">
      <w:pPr>
        <w:pStyle w:val="NormalWeb"/>
        <w:jc w:val="both"/>
        <w:rPr>
          <w:rFonts w:asciiTheme="minorHAnsi" w:eastAsia="Arial" w:hAnsiTheme="minorHAnsi" w:cstheme="minorHAnsi"/>
          <w:color w:val="000000"/>
          <w:sz w:val="22"/>
          <w:szCs w:val="22"/>
        </w:rPr>
      </w:pPr>
      <w:r w:rsidRPr="00D14197">
        <w:rPr>
          <w:rFonts w:asciiTheme="minorHAnsi" w:hAnsiTheme="minorHAnsi" w:cstheme="minorHAnsi"/>
          <w:sz w:val="22"/>
          <w:szCs w:val="22"/>
        </w:rPr>
        <w:t>This policy reflects the requirements and statutory expectations arising from the Children’s Wellbeing and Schools Act 2026 (“Benedict’s Law”), associated Department for Education guidance, and guidance from Anaphylaxis UK</w:t>
      </w:r>
      <w:r w:rsidR="00EF71D2" w:rsidRPr="00D14197">
        <w:rPr>
          <w:rFonts w:asciiTheme="minorHAnsi" w:eastAsia="Arial" w:hAnsiTheme="minorHAnsi" w:cstheme="minorHAnsi"/>
          <w:color w:val="000000"/>
          <w:sz w:val="22"/>
          <w:szCs w:val="22"/>
        </w:rPr>
        <w:t>, including:</w:t>
      </w:r>
    </w:p>
    <w:p w14:paraId="34070C77" w14:textId="77777777" w:rsidR="00EF71D2" w:rsidRPr="00D14197" w:rsidRDefault="00EF71D2" w:rsidP="00970548">
      <w:pPr>
        <w:numPr>
          <w:ilvl w:val="0"/>
          <w:numId w:val="2"/>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Whole-school allergy awareness</w:t>
      </w:r>
    </w:p>
    <w:p w14:paraId="0D75FFD5" w14:textId="77777777" w:rsidR="00EF71D2" w:rsidRPr="00D14197" w:rsidRDefault="00EF71D2" w:rsidP="00970548">
      <w:pPr>
        <w:numPr>
          <w:ilvl w:val="0"/>
          <w:numId w:val="2"/>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Annual staff allergy training</w:t>
      </w:r>
    </w:p>
    <w:p w14:paraId="02E4569D" w14:textId="77777777" w:rsidR="00EF71D2" w:rsidRPr="00D14197" w:rsidRDefault="00EF71D2" w:rsidP="00970548">
      <w:pPr>
        <w:numPr>
          <w:ilvl w:val="0"/>
          <w:numId w:val="2"/>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Individual healthcare and allergy action plans</w:t>
      </w:r>
    </w:p>
    <w:p w14:paraId="0CDB7C69" w14:textId="77777777" w:rsidR="00EF71D2" w:rsidRPr="00D14197" w:rsidRDefault="00EF71D2" w:rsidP="00970548">
      <w:pPr>
        <w:numPr>
          <w:ilvl w:val="0"/>
          <w:numId w:val="2"/>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Access to emergency medication</w:t>
      </w:r>
    </w:p>
    <w:p w14:paraId="5B40848A" w14:textId="77777777" w:rsidR="00EF71D2" w:rsidRPr="00D14197" w:rsidRDefault="00EF71D2" w:rsidP="00970548">
      <w:pPr>
        <w:numPr>
          <w:ilvl w:val="0"/>
          <w:numId w:val="2"/>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Clear safeguarding and risk management procedures</w:t>
      </w:r>
    </w:p>
    <w:p w14:paraId="55297C09" w14:textId="77777777" w:rsidR="00EF71D2" w:rsidRPr="00D14197" w:rsidRDefault="00EF71D2" w:rsidP="00970548">
      <w:pPr>
        <w:numPr>
          <w:ilvl w:val="0"/>
          <w:numId w:val="2"/>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Inclusive participation in all school activities</w:t>
      </w:r>
    </w:p>
    <w:p w14:paraId="338854FD"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This policy should be read alongside:</w:t>
      </w:r>
    </w:p>
    <w:p w14:paraId="10314115" w14:textId="77777777" w:rsidR="00EF71D2" w:rsidRPr="00D14197" w:rsidRDefault="00EF71D2" w:rsidP="00970548">
      <w:pPr>
        <w:numPr>
          <w:ilvl w:val="0"/>
          <w:numId w:val="3"/>
        </w:numPr>
        <w:spacing w:after="0" w:line="240" w:lineRule="auto"/>
        <w:ind w:right="0"/>
        <w:jc w:val="left"/>
        <w:rPr>
          <w:rFonts w:asciiTheme="minorHAnsi" w:hAnsiTheme="minorHAnsi" w:cstheme="minorHAnsi"/>
        </w:rPr>
      </w:pPr>
      <w:r w:rsidRPr="00D14197">
        <w:rPr>
          <w:rFonts w:asciiTheme="minorHAnsi" w:hAnsiTheme="minorHAnsi" w:cstheme="minorHAnsi"/>
        </w:rPr>
        <w:t>Supporting Children with Medical Needs Policy</w:t>
      </w:r>
    </w:p>
    <w:p w14:paraId="4C9A8DEE" w14:textId="77777777" w:rsidR="00EF71D2" w:rsidRPr="00D14197" w:rsidRDefault="00EF71D2" w:rsidP="00970548">
      <w:pPr>
        <w:numPr>
          <w:ilvl w:val="0"/>
          <w:numId w:val="3"/>
        </w:numPr>
        <w:spacing w:after="0" w:line="240" w:lineRule="auto"/>
        <w:ind w:right="0"/>
        <w:jc w:val="left"/>
        <w:rPr>
          <w:rFonts w:asciiTheme="minorHAnsi" w:hAnsiTheme="minorHAnsi" w:cstheme="minorHAnsi"/>
        </w:rPr>
      </w:pPr>
      <w:r w:rsidRPr="00D14197">
        <w:rPr>
          <w:rFonts w:asciiTheme="minorHAnsi" w:hAnsiTheme="minorHAnsi" w:cstheme="minorHAnsi"/>
        </w:rPr>
        <w:t>Safeguarding and Child Protection Policy</w:t>
      </w:r>
    </w:p>
    <w:p w14:paraId="6043D25A" w14:textId="77777777" w:rsidR="00EF71D2" w:rsidRPr="00D14197" w:rsidRDefault="00EF71D2" w:rsidP="00970548">
      <w:pPr>
        <w:numPr>
          <w:ilvl w:val="0"/>
          <w:numId w:val="3"/>
        </w:numPr>
        <w:spacing w:after="0" w:line="240" w:lineRule="auto"/>
        <w:ind w:right="0"/>
        <w:jc w:val="left"/>
        <w:rPr>
          <w:rFonts w:asciiTheme="minorHAnsi" w:hAnsiTheme="minorHAnsi" w:cstheme="minorHAnsi"/>
        </w:rPr>
      </w:pPr>
      <w:r w:rsidRPr="00D14197">
        <w:rPr>
          <w:rFonts w:asciiTheme="minorHAnsi" w:hAnsiTheme="minorHAnsi" w:cstheme="minorHAnsi"/>
        </w:rPr>
        <w:t>First Aid Policy</w:t>
      </w:r>
    </w:p>
    <w:p w14:paraId="24E9C04E" w14:textId="77777777" w:rsidR="00EF71D2" w:rsidRPr="00D14197" w:rsidRDefault="00EF71D2" w:rsidP="00970548">
      <w:pPr>
        <w:numPr>
          <w:ilvl w:val="0"/>
          <w:numId w:val="3"/>
        </w:numPr>
        <w:spacing w:after="0" w:line="240" w:lineRule="auto"/>
        <w:ind w:right="0"/>
        <w:jc w:val="left"/>
        <w:rPr>
          <w:rFonts w:asciiTheme="minorHAnsi" w:hAnsiTheme="minorHAnsi" w:cstheme="minorHAnsi"/>
        </w:rPr>
      </w:pPr>
      <w:r w:rsidRPr="00D14197">
        <w:rPr>
          <w:rFonts w:asciiTheme="minorHAnsi" w:hAnsiTheme="minorHAnsi" w:cstheme="minorHAnsi"/>
        </w:rPr>
        <w:t>Educational Visits Policy</w:t>
      </w:r>
    </w:p>
    <w:p w14:paraId="3683429C" w14:textId="77777777" w:rsidR="00EF71D2" w:rsidRPr="00D14197" w:rsidRDefault="00EF71D2" w:rsidP="00970548">
      <w:pPr>
        <w:numPr>
          <w:ilvl w:val="0"/>
          <w:numId w:val="3"/>
        </w:numPr>
        <w:spacing w:after="0" w:line="240" w:lineRule="auto"/>
        <w:ind w:right="0"/>
        <w:jc w:val="left"/>
        <w:rPr>
          <w:rFonts w:asciiTheme="minorHAnsi" w:hAnsiTheme="minorHAnsi" w:cstheme="minorHAnsi"/>
        </w:rPr>
      </w:pPr>
      <w:r w:rsidRPr="00D14197">
        <w:rPr>
          <w:rFonts w:asciiTheme="minorHAnsi" w:hAnsiTheme="minorHAnsi" w:cstheme="minorHAnsi"/>
        </w:rPr>
        <w:t>Positive Behaviour Policy</w:t>
      </w:r>
    </w:p>
    <w:p w14:paraId="649F1F14" w14:textId="77777777" w:rsidR="00EF71D2" w:rsidRPr="00D14197" w:rsidRDefault="00EF71D2" w:rsidP="00970548">
      <w:pPr>
        <w:numPr>
          <w:ilvl w:val="0"/>
          <w:numId w:val="3"/>
        </w:numPr>
        <w:spacing w:after="0" w:line="240" w:lineRule="auto"/>
        <w:ind w:right="0"/>
        <w:jc w:val="left"/>
        <w:rPr>
          <w:rFonts w:asciiTheme="minorHAnsi" w:hAnsiTheme="minorHAnsi" w:cstheme="minorHAnsi"/>
        </w:rPr>
      </w:pPr>
      <w:r w:rsidRPr="00D14197">
        <w:rPr>
          <w:rFonts w:asciiTheme="minorHAnsi" w:hAnsiTheme="minorHAnsi" w:cstheme="minorHAnsi"/>
        </w:rPr>
        <w:t>Equality and Diversity Policy</w:t>
      </w:r>
    </w:p>
    <w:p w14:paraId="47783C40" w14:textId="77777777" w:rsidR="00FA44CE" w:rsidRPr="00D14197" w:rsidRDefault="00FA44CE" w:rsidP="003F1D46">
      <w:pPr>
        <w:spacing w:after="0" w:line="240" w:lineRule="auto"/>
        <w:ind w:left="0" w:right="0" w:firstLine="0"/>
        <w:jc w:val="left"/>
        <w:rPr>
          <w:rFonts w:asciiTheme="minorHAnsi" w:hAnsiTheme="minorHAnsi" w:cstheme="minorHAnsi"/>
        </w:rPr>
      </w:pPr>
    </w:p>
    <w:p w14:paraId="6AAC31FF" w14:textId="77777777" w:rsidR="00EF71D2" w:rsidRPr="00D14197" w:rsidRDefault="00EF71D2" w:rsidP="003F1D46">
      <w:pPr>
        <w:pStyle w:val="Heading1"/>
        <w:numPr>
          <w:ilvl w:val="0"/>
          <w:numId w:val="38"/>
        </w:numPr>
        <w:jc w:val="both"/>
        <w:rPr>
          <w:rFonts w:asciiTheme="minorHAnsi" w:hAnsiTheme="minorHAnsi" w:cstheme="minorHAnsi"/>
          <w:color w:val="auto"/>
          <w:sz w:val="22"/>
        </w:rPr>
      </w:pPr>
      <w:r w:rsidRPr="00D14197">
        <w:rPr>
          <w:rFonts w:asciiTheme="minorHAnsi" w:hAnsiTheme="minorHAnsi" w:cstheme="minorHAnsi"/>
          <w:color w:val="auto"/>
          <w:sz w:val="22"/>
        </w:rPr>
        <w:t>Aims</w:t>
      </w:r>
    </w:p>
    <w:p w14:paraId="6B07002A" w14:textId="77777777" w:rsidR="0014024F" w:rsidRPr="00D14197" w:rsidRDefault="0014024F" w:rsidP="0014024F">
      <w:pPr>
        <w:rPr>
          <w:rFonts w:asciiTheme="minorHAnsi" w:hAnsiTheme="minorHAnsi" w:cstheme="minorHAnsi"/>
        </w:rPr>
      </w:pPr>
    </w:p>
    <w:p w14:paraId="069E471E"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aims to:</w:t>
      </w:r>
    </w:p>
    <w:p w14:paraId="011B071E" w14:textId="77777777" w:rsidR="00EF71D2" w:rsidRPr="00D14197" w:rsidRDefault="00EF71D2" w:rsidP="00970548">
      <w:pPr>
        <w:numPr>
          <w:ilvl w:val="0"/>
          <w:numId w:val="4"/>
        </w:numPr>
        <w:spacing w:after="0" w:line="240" w:lineRule="auto"/>
        <w:ind w:right="0"/>
        <w:jc w:val="left"/>
        <w:rPr>
          <w:rFonts w:asciiTheme="minorHAnsi" w:hAnsiTheme="minorHAnsi" w:cstheme="minorHAnsi"/>
        </w:rPr>
      </w:pPr>
      <w:r w:rsidRPr="00D14197">
        <w:rPr>
          <w:rFonts w:asciiTheme="minorHAnsi" w:hAnsiTheme="minorHAnsi" w:cstheme="minorHAnsi"/>
        </w:rPr>
        <w:t>Protect children with allergies and reduce the risk of exposure to allergens</w:t>
      </w:r>
    </w:p>
    <w:p w14:paraId="04ECCCBD" w14:textId="77777777" w:rsidR="00EF71D2" w:rsidRPr="00D14197" w:rsidRDefault="00EF71D2" w:rsidP="00970548">
      <w:pPr>
        <w:numPr>
          <w:ilvl w:val="0"/>
          <w:numId w:val="4"/>
        </w:numPr>
        <w:spacing w:after="0" w:line="240" w:lineRule="auto"/>
        <w:ind w:right="0"/>
        <w:jc w:val="left"/>
        <w:rPr>
          <w:rFonts w:asciiTheme="minorHAnsi" w:hAnsiTheme="minorHAnsi" w:cstheme="minorHAnsi"/>
        </w:rPr>
      </w:pPr>
      <w:r w:rsidRPr="00D14197">
        <w:rPr>
          <w:rFonts w:asciiTheme="minorHAnsi" w:hAnsiTheme="minorHAnsi" w:cstheme="minorHAnsi"/>
        </w:rPr>
        <w:t>Ensure all staff understand how to recognise and respond to allergic reactions and anaphylaxis</w:t>
      </w:r>
    </w:p>
    <w:p w14:paraId="0B77230A" w14:textId="77777777" w:rsidR="00EF71D2" w:rsidRPr="00D14197" w:rsidRDefault="00EF71D2" w:rsidP="00970548">
      <w:pPr>
        <w:numPr>
          <w:ilvl w:val="0"/>
          <w:numId w:val="4"/>
        </w:numPr>
        <w:spacing w:after="0" w:line="240" w:lineRule="auto"/>
        <w:ind w:right="0"/>
        <w:jc w:val="left"/>
        <w:rPr>
          <w:rFonts w:asciiTheme="minorHAnsi" w:hAnsiTheme="minorHAnsi" w:cstheme="minorHAnsi"/>
        </w:rPr>
      </w:pPr>
      <w:r w:rsidRPr="00D14197">
        <w:rPr>
          <w:rFonts w:asciiTheme="minorHAnsi" w:hAnsiTheme="minorHAnsi" w:cstheme="minorHAnsi"/>
        </w:rPr>
        <w:t>Promote a culture of awareness, inclusion and respect</w:t>
      </w:r>
    </w:p>
    <w:p w14:paraId="7487F454" w14:textId="77777777" w:rsidR="00EF71D2" w:rsidRPr="00D14197" w:rsidRDefault="00EF71D2" w:rsidP="00970548">
      <w:pPr>
        <w:numPr>
          <w:ilvl w:val="0"/>
          <w:numId w:val="4"/>
        </w:numPr>
        <w:spacing w:after="0" w:line="240" w:lineRule="auto"/>
        <w:ind w:right="0"/>
        <w:jc w:val="left"/>
        <w:rPr>
          <w:rFonts w:asciiTheme="minorHAnsi" w:hAnsiTheme="minorHAnsi" w:cstheme="minorHAnsi"/>
        </w:rPr>
      </w:pPr>
      <w:r w:rsidRPr="00D14197">
        <w:rPr>
          <w:rFonts w:asciiTheme="minorHAnsi" w:hAnsiTheme="minorHAnsi" w:cstheme="minorHAnsi"/>
        </w:rPr>
        <w:t xml:space="preserve">Ensure children with allergies </w:t>
      </w:r>
      <w:proofErr w:type="gramStart"/>
      <w:r w:rsidRPr="00D14197">
        <w:rPr>
          <w:rFonts w:asciiTheme="minorHAnsi" w:hAnsiTheme="minorHAnsi" w:cstheme="minorHAnsi"/>
        </w:rPr>
        <w:t>are able to</w:t>
      </w:r>
      <w:proofErr w:type="gramEnd"/>
      <w:r w:rsidRPr="00D14197">
        <w:rPr>
          <w:rFonts w:asciiTheme="minorHAnsi" w:hAnsiTheme="minorHAnsi" w:cstheme="minorHAnsi"/>
        </w:rPr>
        <w:t xml:space="preserve"> participate fully in school life</w:t>
      </w:r>
    </w:p>
    <w:p w14:paraId="1EB53635" w14:textId="77777777" w:rsidR="00EF71D2" w:rsidRPr="00D14197" w:rsidRDefault="00EF71D2" w:rsidP="00970548">
      <w:pPr>
        <w:numPr>
          <w:ilvl w:val="0"/>
          <w:numId w:val="4"/>
        </w:numPr>
        <w:spacing w:after="0" w:line="240" w:lineRule="auto"/>
        <w:ind w:right="0"/>
        <w:jc w:val="left"/>
        <w:rPr>
          <w:rFonts w:asciiTheme="minorHAnsi" w:hAnsiTheme="minorHAnsi" w:cstheme="minorHAnsi"/>
        </w:rPr>
      </w:pPr>
      <w:r w:rsidRPr="00D14197">
        <w:rPr>
          <w:rFonts w:asciiTheme="minorHAnsi" w:hAnsiTheme="minorHAnsi" w:cstheme="minorHAnsi"/>
        </w:rPr>
        <w:t>Work closely with parents</w:t>
      </w:r>
      <w:r w:rsidR="00041CC0" w:rsidRPr="00D14197">
        <w:rPr>
          <w:rFonts w:asciiTheme="minorHAnsi" w:hAnsiTheme="minorHAnsi" w:cstheme="minorHAnsi"/>
        </w:rPr>
        <w:t>, carers</w:t>
      </w:r>
      <w:r w:rsidRPr="00D14197">
        <w:rPr>
          <w:rFonts w:asciiTheme="minorHAnsi" w:hAnsiTheme="minorHAnsi" w:cstheme="minorHAnsi"/>
        </w:rPr>
        <w:t>, healthcare professionals, caterers and external providers</w:t>
      </w:r>
    </w:p>
    <w:p w14:paraId="28ED4654" w14:textId="77777777" w:rsidR="00EF71D2" w:rsidRPr="00D14197" w:rsidRDefault="00EF71D2" w:rsidP="00970548">
      <w:pPr>
        <w:numPr>
          <w:ilvl w:val="0"/>
          <w:numId w:val="4"/>
        </w:numPr>
        <w:spacing w:after="0" w:line="240" w:lineRule="auto"/>
        <w:ind w:right="0"/>
        <w:jc w:val="left"/>
        <w:rPr>
          <w:rFonts w:asciiTheme="minorHAnsi" w:hAnsiTheme="minorHAnsi" w:cstheme="minorHAnsi"/>
        </w:rPr>
      </w:pPr>
      <w:r w:rsidRPr="00D14197">
        <w:rPr>
          <w:rFonts w:asciiTheme="minorHAnsi" w:hAnsiTheme="minorHAnsi" w:cstheme="minorHAnsi"/>
        </w:rPr>
        <w:t>Maintain clear emergency procedures and access to medication</w:t>
      </w:r>
    </w:p>
    <w:p w14:paraId="31AFCB66" w14:textId="77777777" w:rsidR="00970548" w:rsidRPr="00D14197" w:rsidRDefault="00970548" w:rsidP="00970548">
      <w:pPr>
        <w:spacing w:after="0" w:line="240" w:lineRule="auto"/>
        <w:ind w:left="360" w:right="0" w:firstLine="0"/>
        <w:jc w:val="left"/>
        <w:rPr>
          <w:rFonts w:asciiTheme="minorHAnsi" w:hAnsiTheme="minorHAnsi" w:cstheme="minorHAnsi"/>
        </w:rPr>
      </w:pPr>
    </w:p>
    <w:p w14:paraId="401ADB73"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This policy applies to:</w:t>
      </w:r>
    </w:p>
    <w:p w14:paraId="6161AAFC" w14:textId="77777777" w:rsidR="00EF71D2" w:rsidRPr="00D14197" w:rsidRDefault="00EF71D2" w:rsidP="00970548">
      <w:pPr>
        <w:numPr>
          <w:ilvl w:val="0"/>
          <w:numId w:val="5"/>
        </w:numPr>
        <w:spacing w:after="0" w:line="240" w:lineRule="auto"/>
        <w:ind w:right="0"/>
        <w:jc w:val="left"/>
        <w:rPr>
          <w:rFonts w:asciiTheme="minorHAnsi" w:hAnsiTheme="minorHAnsi" w:cstheme="minorHAnsi"/>
        </w:rPr>
      </w:pPr>
      <w:r w:rsidRPr="00D14197">
        <w:rPr>
          <w:rFonts w:asciiTheme="minorHAnsi" w:hAnsiTheme="minorHAnsi" w:cstheme="minorHAnsi"/>
        </w:rPr>
        <w:t>All children</w:t>
      </w:r>
    </w:p>
    <w:p w14:paraId="7AE96813" w14:textId="77777777" w:rsidR="00EF71D2" w:rsidRPr="00D14197" w:rsidRDefault="00EF71D2" w:rsidP="00970548">
      <w:pPr>
        <w:numPr>
          <w:ilvl w:val="0"/>
          <w:numId w:val="5"/>
        </w:numPr>
        <w:spacing w:after="0" w:line="240" w:lineRule="auto"/>
        <w:ind w:right="0"/>
        <w:jc w:val="left"/>
        <w:rPr>
          <w:rFonts w:asciiTheme="minorHAnsi" w:hAnsiTheme="minorHAnsi" w:cstheme="minorHAnsi"/>
        </w:rPr>
      </w:pPr>
      <w:r w:rsidRPr="00D14197">
        <w:rPr>
          <w:rFonts w:asciiTheme="minorHAnsi" w:hAnsiTheme="minorHAnsi" w:cstheme="minorHAnsi"/>
        </w:rPr>
        <w:t>All staff and volunteers</w:t>
      </w:r>
    </w:p>
    <w:p w14:paraId="674A9BA2" w14:textId="77777777" w:rsidR="00EF71D2" w:rsidRPr="00D14197" w:rsidRDefault="00EF71D2" w:rsidP="00970548">
      <w:pPr>
        <w:numPr>
          <w:ilvl w:val="0"/>
          <w:numId w:val="5"/>
        </w:numPr>
        <w:spacing w:after="0" w:line="240" w:lineRule="auto"/>
        <w:ind w:right="0"/>
        <w:jc w:val="left"/>
        <w:rPr>
          <w:rFonts w:asciiTheme="minorHAnsi" w:hAnsiTheme="minorHAnsi" w:cstheme="minorHAnsi"/>
        </w:rPr>
      </w:pPr>
      <w:r w:rsidRPr="00D14197">
        <w:rPr>
          <w:rFonts w:asciiTheme="minorHAnsi" w:hAnsiTheme="minorHAnsi" w:cstheme="minorHAnsi"/>
        </w:rPr>
        <w:t>Contractors and visitors</w:t>
      </w:r>
    </w:p>
    <w:p w14:paraId="34418412" w14:textId="77777777" w:rsidR="00EF71D2" w:rsidRPr="00D14197" w:rsidRDefault="00EF71D2" w:rsidP="00970548">
      <w:pPr>
        <w:numPr>
          <w:ilvl w:val="0"/>
          <w:numId w:val="5"/>
        </w:numPr>
        <w:spacing w:after="0" w:line="240" w:lineRule="auto"/>
        <w:ind w:right="0"/>
        <w:jc w:val="left"/>
        <w:rPr>
          <w:rFonts w:asciiTheme="minorHAnsi" w:hAnsiTheme="minorHAnsi" w:cstheme="minorHAnsi"/>
        </w:rPr>
      </w:pPr>
      <w:r w:rsidRPr="00D14197">
        <w:rPr>
          <w:rFonts w:asciiTheme="minorHAnsi" w:hAnsiTheme="minorHAnsi" w:cstheme="minorHAnsi"/>
        </w:rPr>
        <w:t>Breakfast clubs and after-school club</w:t>
      </w:r>
      <w:r w:rsidR="00041CC0" w:rsidRPr="00D14197">
        <w:rPr>
          <w:rFonts w:asciiTheme="minorHAnsi" w:hAnsiTheme="minorHAnsi" w:cstheme="minorHAnsi"/>
        </w:rPr>
        <w:t>s</w:t>
      </w:r>
    </w:p>
    <w:p w14:paraId="507487CC" w14:textId="77777777" w:rsidR="00EF71D2" w:rsidRPr="00D14197" w:rsidRDefault="00EF71D2" w:rsidP="00970548">
      <w:pPr>
        <w:numPr>
          <w:ilvl w:val="0"/>
          <w:numId w:val="5"/>
        </w:numPr>
        <w:spacing w:after="0" w:line="240" w:lineRule="auto"/>
        <w:ind w:right="0"/>
        <w:jc w:val="left"/>
        <w:rPr>
          <w:rFonts w:asciiTheme="minorHAnsi" w:hAnsiTheme="minorHAnsi" w:cstheme="minorHAnsi"/>
        </w:rPr>
      </w:pPr>
      <w:r w:rsidRPr="00D14197">
        <w:rPr>
          <w:rFonts w:asciiTheme="minorHAnsi" w:hAnsiTheme="minorHAnsi" w:cstheme="minorHAnsi"/>
        </w:rPr>
        <w:t>School trips and residential visits</w:t>
      </w:r>
    </w:p>
    <w:p w14:paraId="218A6E1C" w14:textId="77777777" w:rsidR="00EF71D2" w:rsidRPr="00D14197" w:rsidRDefault="00EF71D2" w:rsidP="00970548">
      <w:pPr>
        <w:numPr>
          <w:ilvl w:val="0"/>
          <w:numId w:val="5"/>
        </w:numPr>
        <w:spacing w:after="0" w:line="240" w:lineRule="auto"/>
        <w:ind w:right="0"/>
        <w:jc w:val="left"/>
        <w:rPr>
          <w:rFonts w:asciiTheme="minorHAnsi" w:hAnsiTheme="minorHAnsi" w:cstheme="minorHAnsi"/>
        </w:rPr>
      </w:pPr>
      <w:r w:rsidRPr="00D14197">
        <w:rPr>
          <w:rFonts w:asciiTheme="minorHAnsi" w:hAnsiTheme="minorHAnsi" w:cstheme="minorHAnsi"/>
        </w:rPr>
        <w:t>Catering providers and external organisations using the school site</w:t>
      </w:r>
    </w:p>
    <w:p w14:paraId="56AEE935" w14:textId="77777777" w:rsidR="00EF71D2" w:rsidRPr="00D14197" w:rsidRDefault="00EF71D2" w:rsidP="00EF71D2">
      <w:pPr>
        <w:spacing w:after="0"/>
        <w:ind w:left="0" w:firstLine="0"/>
        <w:rPr>
          <w:rFonts w:asciiTheme="minorHAnsi" w:hAnsiTheme="minorHAnsi" w:cstheme="minorHAnsi"/>
        </w:rPr>
      </w:pPr>
    </w:p>
    <w:p w14:paraId="0F358992" w14:textId="77777777" w:rsidR="00041CC0" w:rsidRPr="00D14197" w:rsidRDefault="00EF71D2" w:rsidP="003F1D46">
      <w:pPr>
        <w:pStyle w:val="Heading1"/>
        <w:numPr>
          <w:ilvl w:val="0"/>
          <w:numId w:val="38"/>
        </w:numPr>
        <w:jc w:val="both"/>
        <w:rPr>
          <w:rFonts w:asciiTheme="minorHAnsi" w:hAnsiTheme="minorHAnsi" w:cstheme="minorHAnsi"/>
          <w:color w:val="auto"/>
          <w:sz w:val="22"/>
        </w:rPr>
      </w:pPr>
      <w:r w:rsidRPr="00D14197">
        <w:rPr>
          <w:rFonts w:asciiTheme="minorHAnsi" w:hAnsiTheme="minorHAnsi" w:cstheme="minorHAnsi"/>
          <w:color w:val="auto"/>
          <w:sz w:val="22"/>
        </w:rPr>
        <w:t>Definitions</w:t>
      </w:r>
    </w:p>
    <w:p w14:paraId="13EB6E6C" w14:textId="77777777" w:rsidR="0014024F" w:rsidRPr="00D14197" w:rsidRDefault="0014024F" w:rsidP="0014024F">
      <w:pPr>
        <w:rPr>
          <w:rFonts w:asciiTheme="minorHAnsi" w:hAnsiTheme="minorHAnsi" w:cstheme="minorHAnsi"/>
        </w:rPr>
      </w:pPr>
    </w:p>
    <w:p w14:paraId="49F7EA8B" w14:textId="77777777" w:rsidR="00EF71D2" w:rsidRPr="00D14197" w:rsidRDefault="00EF71D2" w:rsidP="00041CC0">
      <w:pPr>
        <w:pStyle w:val="Heading2"/>
        <w:jc w:val="both"/>
        <w:rPr>
          <w:rFonts w:asciiTheme="minorHAnsi" w:hAnsiTheme="minorHAnsi" w:cstheme="minorHAnsi"/>
          <w:b w:val="0"/>
        </w:rPr>
      </w:pPr>
      <w:r w:rsidRPr="00D14197">
        <w:rPr>
          <w:rFonts w:asciiTheme="minorHAnsi" w:hAnsiTheme="minorHAnsi" w:cstheme="minorHAnsi"/>
          <w:b w:val="0"/>
        </w:rPr>
        <w:t>Allergy</w:t>
      </w:r>
      <w:r w:rsidR="00041CC0" w:rsidRPr="00D14197">
        <w:rPr>
          <w:rFonts w:asciiTheme="minorHAnsi" w:hAnsiTheme="minorHAnsi" w:cstheme="minorHAnsi"/>
          <w:b w:val="0"/>
        </w:rPr>
        <w:t>:</w:t>
      </w:r>
      <w:r w:rsidR="00041CC0" w:rsidRPr="00D14197">
        <w:rPr>
          <w:rFonts w:asciiTheme="minorHAnsi" w:hAnsiTheme="minorHAnsi" w:cstheme="minorHAnsi"/>
        </w:rPr>
        <w:t xml:space="preserve"> </w:t>
      </w:r>
      <w:r w:rsidRPr="00D14197">
        <w:rPr>
          <w:rFonts w:asciiTheme="minorHAnsi" w:hAnsiTheme="minorHAnsi" w:cstheme="minorHAnsi"/>
          <w:b w:val="0"/>
        </w:rPr>
        <w:t>An allergy is an immune system response to a normally harmless substance.</w:t>
      </w:r>
    </w:p>
    <w:p w14:paraId="46EDB102" w14:textId="77777777" w:rsidR="00041CC0" w:rsidRPr="00D14197" w:rsidRDefault="00041CC0" w:rsidP="00041CC0">
      <w:pPr>
        <w:rPr>
          <w:rFonts w:asciiTheme="minorHAnsi" w:hAnsiTheme="minorHAnsi" w:cstheme="minorHAnsi"/>
        </w:rPr>
      </w:pPr>
    </w:p>
    <w:p w14:paraId="27AC83C0" w14:textId="77777777" w:rsidR="00EF71D2" w:rsidRPr="00D14197" w:rsidRDefault="00EF71D2" w:rsidP="00041CC0">
      <w:pPr>
        <w:pStyle w:val="Heading2"/>
        <w:jc w:val="both"/>
        <w:rPr>
          <w:rFonts w:asciiTheme="minorHAnsi" w:hAnsiTheme="minorHAnsi" w:cstheme="minorHAnsi"/>
          <w:b w:val="0"/>
        </w:rPr>
      </w:pPr>
      <w:r w:rsidRPr="00D14197">
        <w:rPr>
          <w:rFonts w:asciiTheme="minorHAnsi" w:hAnsiTheme="minorHAnsi" w:cstheme="minorHAnsi"/>
          <w:b w:val="0"/>
        </w:rPr>
        <w:lastRenderedPageBreak/>
        <w:t>Anaphylaxis</w:t>
      </w:r>
      <w:r w:rsidR="00041CC0" w:rsidRPr="00D14197">
        <w:rPr>
          <w:rFonts w:asciiTheme="minorHAnsi" w:hAnsiTheme="minorHAnsi" w:cstheme="minorHAnsi"/>
          <w:b w:val="0"/>
        </w:rPr>
        <w:t xml:space="preserve">: </w:t>
      </w:r>
      <w:r w:rsidRPr="00D14197">
        <w:rPr>
          <w:rFonts w:asciiTheme="minorHAnsi" w:hAnsiTheme="minorHAnsi" w:cstheme="minorHAnsi"/>
          <w:b w:val="0"/>
        </w:rPr>
        <w:t>Anaphylaxis is a severe and potentially life-threatening allergic reaction that requires immediate treatment.</w:t>
      </w:r>
    </w:p>
    <w:p w14:paraId="2047376A" w14:textId="77777777" w:rsidR="00EF71D2" w:rsidRPr="00D14197" w:rsidRDefault="00EF71D2" w:rsidP="00041CC0">
      <w:pPr>
        <w:pStyle w:val="NormalWeb"/>
        <w:jc w:val="both"/>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Common allergens include:</w:t>
      </w:r>
    </w:p>
    <w:p w14:paraId="6725AF1A"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Peanuts and tree nuts</w:t>
      </w:r>
    </w:p>
    <w:p w14:paraId="2BBB713B"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Milk</w:t>
      </w:r>
    </w:p>
    <w:p w14:paraId="50F3B6C7"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Eggs</w:t>
      </w:r>
    </w:p>
    <w:p w14:paraId="30B7E209"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Fish and shellfish</w:t>
      </w:r>
    </w:p>
    <w:p w14:paraId="196742C5"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Sesame</w:t>
      </w:r>
    </w:p>
    <w:p w14:paraId="29794EB1"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Wheat</w:t>
      </w:r>
    </w:p>
    <w:p w14:paraId="2DCCAEF3"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Soya</w:t>
      </w:r>
    </w:p>
    <w:p w14:paraId="2060612B"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Insect stings</w:t>
      </w:r>
    </w:p>
    <w:p w14:paraId="2C7C6DA3"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Medicines</w:t>
      </w:r>
    </w:p>
    <w:p w14:paraId="3C86D6D7"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Animal allergies</w:t>
      </w:r>
    </w:p>
    <w:p w14:paraId="1BECBAAB" w14:textId="77777777" w:rsidR="00EF71D2" w:rsidRPr="00D14197" w:rsidRDefault="00EF71D2" w:rsidP="00970548">
      <w:pPr>
        <w:numPr>
          <w:ilvl w:val="0"/>
          <w:numId w:val="6"/>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Latex</w:t>
      </w:r>
    </w:p>
    <w:p w14:paraId="63C1ED50" w14:textId="77777777" w:rsidR="00124B13" w:rsidRPr="00D14197" w:rsidRDefault="003A698F">
      <w:pPr>
        <w:pStyle w:val="NormalWeb"/>
        <w:rPr>
          <w:rFonts w:asciiTheme="minorHAnsi" w:hAnsiTheme="minorHAnsi" w:cstheme="minorHAnsi"/>
        </w:rPr>
      </w:pPr>
      <w:r w:rsidRPr="00D14197">
        <w:rPr>
          <w:rFonts w:asciiTheme="minorHAnsi" w:hAnsiTheme="minorHAnsi" w:cstheme="minorHAnsi"/>
        </w:rPr>
        <w:t>Coeliac disease and food intolerances are not allergies, but the school will manage these conditions appropriately through its medical and dietary procedures.</w:t>
      </w:r>
    </w:p>
    <w:p w14:paraId="21BA02EF" w14:textId="77777777" w:rsidR="00970548" w:rsidRPr="00D14197" w:rsidRDefault="00EF71D2" w:rsidP="003F1D46">
      <w:pPr>
        <w:pStyle w:val="Heading1"/>
        <w:numPr>
          <w:ilvl w:val="0"/>
          <w:numId w:val="38"/>
        </w:numPr>
        <w:jc w:val="both"/>
        <w:rPr>
          <w:rFonts w:asciiTheme="minorHAnsi" w:hAnsiTheme="minorHAnsi" w:cstheme="minorHAnsi"/>
          <w:color w:val="auto"/>
          <w:sz w:val="22"/>
        </w:rPr>
      </w:pPr>
      <w:r w:rsidRPr="00D14197">
        <w:rPr>
          <w:rFonts w:asciiTheme="minorHAnsi" w:hAnsiTheme="minorHAnsi" w:cstheme="minorHAnsi"/>
          <w:color w:val="auto"/>
          <w:sz w:val="22"/>
        </w:rPr>
        <w:t>Roles and Responsibilities</w:t>
      </w:r>
    </w:p>
    <w:p w14:paraId="780F61BD" w14:textId="77777777" w:rsidR="0014024F" w:rsidRPr="00D14197" w:rsidRDefault="0014024F" w:rsidP="0014024F">
      <w:pPr>
        <w:rPr>
          <w:rFonts w:asciiTheme="minorHAnsi" w:hAnsiTheme="minorHAnsi" w:cstheme="minorHAnsi"/>
        </w:rPr>
      </w:pPr>
    </w:p>
    <w:p w14:paraId="0125847A"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 xml:space="preserve">The </w:t>
      </w:r>
      <w:r w:rsidR="00041CC0" w:rsidRPr="00D14197">
        <w:rPr>
          <w:rFonts w:asciiTheme="minorHAnsi" w:eastAsia="Arial" w:hAnsiTheme="minorHAnsi" w:cstheme="minorHAnsi"/>
          <w:color w:val="000000"/>
          <w:sz w:val="22"/>
          <w:szCs w:val="22"/>
        </w:rPr>
        <w:t>Local Advisory Committee</w:t>
      </w:r>
      <w:r w:rsidRPr="00D14197">
        <w:rPr>
          <w:rFonts w:asciiTheme="minorHAnsi" w:eastAsia="Arial" w:hAnsiTheme="minorHAnsi" w:cstheme="minorHAnsi"/>
          <w:color w:val="000000"/>
          <w:sz w:val="22"/>
          <w:szCs w:val="22"/>
        </w:rPr>
        <w:t xml:space="preserve"> will:</w:t>
      </w:r>
    </w:p>
    <w:p w14:paraId="1757F6B1" w14:textId="77777777" w:rsidR="00EF71D2" w:rsidRPr="00D14197" w:rsidRDefault="00EF71D2" w:rsidP="00970548">
      <w:pPr>
        <w:numPr>
          <w:ilvl w:val="0"/>
          <w:numId w:val="7"/>
        </w:numPr>
        <w:spacing w:after="0" w:line="240" w:lineRule="auto"/>
        <w:ind w:right="0"/>
        <w:jc w:val="left"/>
        <w:rPr>
          <w:rFonts w:asciiTheme="minorHAnsi" w:hAnsiTheme="minorHAnsi" w:cstheme="minorHAnsi"/>
        </w:rPr>
      </w:pPr>
      <w:r w:rsidRPr="00D14197">
        <w:rPr>
          <w:rFonts w:asciiTheme="minorHAnsi" w:hAnsiTheme="minorHAnsi" w:cstheme="minorHAnsi"/>
        </w:rPr>
        <w:t>Ensure the school has an effective allergy policy</w:t>
      </w:r>
    </w:p>
    <w:p w14:paraId="249FAAE3" w14:textId="77777777" w:rsidR="00EF71D2" w:rsidRPr="00D14197" w:rsidRDefault="00EF71D2" w:rsidP="00970548">
      <w:pPr>
        <w:numPr>
          <w:ilvl w:val="0"/>
          <w:numId w:val="7"/>
        </w:numPr>
        <w:spacing w:after="0" w:line="240" w:lineRule="auto"/>
        <w:ind w:right="0"/>
        <w:jc w:val="left"/>
        <w:rPr>
          <w:rFonts w:asciiTheme="minorHAnsi" w:hAnsiTheme="minorHAnsi" w:cstheme="minorHAnsi"/>
        </w:rPr>
      </w:pPr>
      <w:r w:rsidRPr="00D14197">
        <w:rPr>
          <w:rFonts w:asciiTheme="minorHAnsi" w:hAnsiTheme="minorHAnsi" w:cstheme="minorHAnsi"/>
        </w:rPr>
        <w:t>Monitor implementation of this policy</w:t>
      </w:r>
    </w:p>
    <w:p w14:paraId="1C6B897E" w14:textId="77777777" w:rsidR="00EF71D2" w:rsidRPr="00D14197" w:rsidRDefault="00EF71D2" w:rsidP="00970548">
      <w:pPr>
        <w:numPr>
          <w:ilvl w:val="0"/>
          <w:numId w:val="7"/>
        </w:numPr>
        <w:spacing w:after="0" w:line="240" w:lineRule="auto"/>
        <w:ind w:right="0"/>
        <w:jc w:val="left"/>
        <w:rPr>
          <w:rFonts w:asciiTheme="minorHAnsi" w:hAnsiTheme="minorHAnsi" w:cstheme="minorHAnsi"/>
        </w:rPr>
      </w:pPr>
      <w:r w:rsidRPr="00D14197">
        <w:rPr>
          <w:rFonts w:asciiTheme="minorHAnsi" w:hAnsiTheme="minorHAnsi" w:cstheme="minorHAnsi"/>
        </w:rPr>
        <w:t>Support staff training and resourcing</w:t>
      </w:r>
    </w:p>
    <w:p w14:paraId="64865963" w14:textId="77777777" w:rsidR="00EF71D2" w:rsidRPr="00D14197" w:rsidRDefault="00EF71D2" w:rsidP="00970548">
      <w:pPr>
        <w:numPr>
          <w:ilvl w:val="0"/>
          <w:numId w:val="7"/>
        </w:numPr>
        <w:spacing w:after="0" w:line="240" w:lineRule="auto"/>
        <w:ind w:right="0"/>
        <w:jc w:val="left"/>
        <w:rPr>
          <w:rFonts w:asciiTheme="minorHAnsi" w:hAnsiTheme="minorHAnsi" w:cstheme="minorHAnsi"/>
        </w:rPr>
      </w:pPr>
      <w:r w:rsidRPr="00D14197">
        <w:rPr>
          <w:rFonts w:asciiTheme="minorHAnsi" w:hAnsiTheme="minorHAnsi" w:cstheme="minorHAnsi"/>
        </w:rPr>
        <w:t>Ensure safeguarding responsibilities are met</w:t>
      </w:r>
    </w:p>
    <w:p w14:paraId="11200C6A"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1588E76C"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Headteacher will:</w:t>
      </w:r>
    </w:p>
    <w:p w14:paraId="4022D474" w14:textId="77777777" w:rsidR="00124B13" w:rsidRPr="00D14197" w:rsidRDefault="003A698F">
      <w:pPr>
        <w:spacing w:after="0"/>
        <w:rPr>
          <w:rFonts w:asciiTheme="minorHAnsi" w:hAnsiTheme="minorHAnsi" w:cstheme="minorHAnsi"/>
        </w:rPr>
      </w:pPr>
      <w:r w:rsidRPr="00D14197">
        <w:rPr>
          <w:rFonts w:asciiTheme="minorHAnsi" w:hAnsiTheme="minorHAnsi" w:cstheme="minorHAnsi"/>
        </w:rPr>
        <w:t>Act as, or designate, the named member of the senior leadership team with responsibility for allergy safety and implementation of this policy</w:t>
      </w:r>
    </w:p>
    <w:p w14:paraId="133D4527" w14:textId="77777777" w:rsidR="00EF71D2" w:rsidRPr="00D14197" w:rsidRDefault="00EF71D2" w:rsidP="00970548">
      <w:pPr>
        <w:numPr>
          <w:ilvl w:val="0"/>
          <w:numId w:val="8"/>
        </w:numPr>
        <w:spacing w:after="0" w:line="240" w:lineRule="auto"/>
        <w:ind w:right="0"/>
        <w:jc w:val="left"/>
        <w:rPr>
          <w:rFonts w:asciiTheme="minorHAnsi" w:hAnsiTheme="minorHAnsi" w:cstheme="minorHAnsi"/>
        </w:rPr>
      </w:pPr>
      <w:r w:rsidRPr="00D14197">
        <w:rPr>
          <w:rFonts w:asciiTheme="minorHAnsi" w:hAnsiTheme="minorHAnsi" w:cstheme="minorHAnsi"/>
        </w:rPr>
        <w:t>Ensure procedures are implemented consistently</w:t>
      </w:r>
    </w:p>
    <w:p w14:paraId="3092A8EF" w14:textId="77777777" w:rsidR="00EF71D2" w:rsidRPr="00D14197" w:rsidRDefault="00EF71D2" w:rsidP="00970548">
      <w:pPr>
        <w:numPr>
          <w:ilvl w:val="0"/>
          <w:numId w:val="8"/>
        </w:numPr>
        <w:spacing w:after="0" w:line="240" w:lineRule="auto"/>
        <w:ind w:right="0"/>
        <w:jc w:val="left"/>
        <w:rPr>
          <w:rFonts w:asciiTheme="minorHAnsi" w:hAnsiTheme="minorHAnsi" w:cstheme="minorHAnsi"/>
        </w:rPr>
      </w:pPr>
      <w:r w:rsidRPr="00D14197">
        <w:rPr>
          <w:rFonts w:asciiTheme="minorHAnsi" w:hAnsiTheme="minorHAnsi" w:cstheme="minorHAnsi"/>
        </w:rPr>
        <w:t>Appoint an Allergy Lead</w:t>
      </w:r>
    </w:p>
    <w:p w14:paraId="0567A268" w14:textId="77777777" w:rsidR="00EF71D2" w:rsidRPr="00D14197" w:rsidRDefault="00EF71D2" w:rsidP="00970548">
      <w:pPr>
        <w:numPr>
          <w:ilvl w:val="0"/>
          <w:numId w:val="8"/>
        </w:numPr>
        <w:spacing w:after="0" w:line="240" w:lineRule="auto"/>
        <w:ind w:right="0"/>
        <w:jc w:val="left"/>
        <w:rPr>
          <w:rFonts w:asciiTheme="minorHAnsi" w:hAnsiTheme="minorHAnsi" w:cstheme="minorHAnsi"/>
        </w:rPr>
      </w:pPr>
      <w:r w:rsidRPr="00D14197">
        <w:rPr>
          <w:rFonts w:asciiTheme="minorHAnsi" w:hAnsiTheme="minorHAnsi" w:cstheme="minorHAnsi"/>
        </w:rPr>
        <w:t>Ensure staff receive annual allergy and anaphylaxis training</w:t>
      </w:r>
    </w:p>
    <w:p w14:paraId="73CE317E" w14:textId="77777777" w:rsidR="00EF71D2" w:rsidRPr="00D14197" w:rsidRDefault="00EF71D2" w:rsidP="00970548">
      <w:pPr>
        <w:numPr>
          <w:ilvl w:val="0"/>
          <w:numId w:val="8"/>
        </w:numPr>
        <w:spacing w:after="0" w:line="240" w:lineRule="auto"/>
        <w:ind w:right="0"/>
        <w:jc w:val="left"/>
        <w:rPr>
          <w:rFonts w:asciiTheme="minorHAnsi" w:hAnsiTheme="minorHAnsi" w:cstheme="minorHAnsi"/>
        </w:rPr>
      </w:pPr>
      <w:r w:rsidRPr="00D14197">
        <w:rPr>
          <w:rFonts w:asciiTheme="minorHAnsi" w:hAnsiTheme="minorHAnsi" w:cstheme="minorHAnsi"/>
        </w:rPr>
        <w:t>Ensure emergency medication is available and maintained</w:t>
      </w:r>
    </w:p>
    <w:p w14:paraId="484D9414" w14:textId="77777777" w:rsidR="00EF71D2" w:rsidRPr="00D14197" w:rsidRDefault="00EF71D2" w:rsidP="00970548">
      <w:pPr>
        <w:numPr>
          <w:ilvl w:val="0"/>
          <w:numId w:val="8"/>
        </w:numPr>
        <w:spacing w:after="0" w:line="240" w:lineRule="auto"/>
        <w:ind w:right="0"/>
        <w:jc w:val="left"/>
        <w:rPr>
          <w:rFonts w:asciiTheme="minorHAnsi" w:hAnsiTheme="minorHAnsi" w:cstheme="minorHAnsi"/>
        </w:rPr>
      </w:pPr>
      <w:r w:rsidRPr="00D14197">
        <w:rPr>
          <w:rFonts w:asciiTheme="minorHAnsi" w:hAnsiTheme="minorHAnsi" w:cstheme="minorHAnsi"/>
        </w:rPr>
        <w:t>Promote an inclusive and allergy-aware culture</w:t>
      </w:r>
    </w:p>
    <w:p w14:paraId="63368CEB"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3EC9026A"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Allergy Lead will:</w:t>
      </w:r>
    </w:p>
    <w:p w14:paraId="406E7DB1" w14:textId="77777777" w:rsidR="00EF71D2" w:rsidRPr="00D14197" w:rsidRDefault="00EF71D2" w:rsidP="00970548">
      <w:pPr>
        <w:numPr>
          <w:ilvl w:val="0"/>
          <w:numId w:val="9"/>
        </w:numPr>
        <w:spacing w:after="0" w:line="240" w:lineRule="auto"/>
        <w:ind w:right="0"/>
        <w:jc w:val="left"/>
        <w:rPr>
          <w:rFonts w:asciiTheme="minorHAnsi" w:hAnsiTheme="minorHAnsi" w:cstheme="minorHAnsi"/>
        </w:rPr>
      </w:pPr>
      <w:r w:rsidRPr="00D14197">
        <w:rPr>
          <w:rFonts w:asciiTheme="minorHAnsi" w:hAnsiTheme="minorHAnsi" w:cstheme="minorHAnsi"/>
        </w:rPr>
        <w:t>Maintain the allergy register</w:t>
      </w:r>
    </w:p>
    <w:p w14:paraId="69D8B954" w14:textId="77777777" w:rsidR="00EF71D2" w:rsidRPr="00D14197" w:rsidRDefault="00846D81" w:rsidP="00970548">
      <w:pPr>
        <w:numPr>
          <w:ilvl w:val="0"/>
          <w:numId w:val="9"/>
        </w:numPr>
        <w:spacing w:after="0" w:line="240" w:lineRule="auto"/>
        <w:ind w:right="0"/>
        <w:jc w:val="left"/>
        <w:rPr>
          <w:rFonts w:asciiTheme="minorHAnsi" w:hAnsiTheme="minorHAnsi" w:cstheme="minorHAnsi"/>
        </w:rPr>
      </w:pPr>
      <w:r w:rsidRPr="00D14197">
        <w:rPr>
          <w:rFonts w:asciiTheme="minorHAnsi" w:hAnsiTheme="minorHAnsi" w:cstheme="minorHAnsi"/>
        </w:rPr>
        <w:t>Ensure Individual Healthcare Plans are up to date and shared with relevant staff at least termly and whenever a new child with allergies joins the school</w:t>
      </w:r>
    </w:p>
    <w:p w14:paraId="3A4AB70A" w14:textId="77777777" w:rsidR="00EF71D2" w:rsidRPr="00D14197" w:rsidRDefault="00EF71D2" w:rsidP="00970548">
      <w:pPr>
        <w:numPr>
          <w:ilvl w:val="0"/>
          <w:numId w:val="9"/>
        </w:numPr>
        <w:spacing w:after="0" w:line="240" w:lineRule="auto"/>
        <w:ind w:right="0"/>
        <w:jc w:val="left"/>
        <w:rPr>
          <w:rFonts w:asciiTheme="minorHAnsi" w:hAnsiTheme="minorHAnsi" w:cstheme="minorHAnsi"/>
        </w:rPr>
      </w:pPr>
      <w:r w:rsidRPr="00D14197">
        <w:rPr>
          <w:rFonts w:asciiTheme="minorHAnsi" w:hAnsiTheme="minorHAnsi" w:cstheme="minorHAnsi"/>
        </w:rPr>
        <w:t>Coordinate training</w:t>
      </w:r>
    </w:p>
    <w:p w14:paraId="5F5CC735" w14:textId="77777777" w:rsidR="00EF71D2" w:rsidRPr="00D14197" w:rsidRDefault="00EF71D2" w:rsidP="00970548">
      <w:pPr>
        <w:numPr>
          <w:ilvl w:val="0"/>
          <w:numId w:val="9"/>
        </w:numPr>
        <w:spacing w:after="0" w:line="240" w:lineRule="auto"/>
        <w:ind w:right="0"/>
        <w:jc w:val="left"/>
        <w:rPr>
          <w:rFonts w:asciiTheme="minorHAnsi" w:hAnsiTheme="minorHAnsi" w:cstheme="minorHAnsi"/>
        </w:rPr>
      </w:pPr>
      <w:r w:rsidRPr="00D14197">
        <w:rPr>
          <w:rFonts w:asciiTheme="minorHAnsi" w:hAnsiTheme="minorHAnsi" w:cstheme="minorHAnsi"/>
        </w:rPr>
        <w:t>Monitor medication expiry dates</w:t>
      </w:r>
    </w:p>
    <w:p w14:paraId="05532E86" w14:textId="77777777" w:rsidR="00EF71D2" w:rsidRPr="00D14197" w:rsidRDefault="00EF71D2" w:rsidP="00970548">
      <w:pPr>
        <w:numPr>
          <w:ilvl w:val="0"/>
          <w:numId w:val="9"/>
        </w:numPr>
        <w:spacing w:after="0" w:line="240" w:lineRule="auto"/>
        <w:ind w:right="0"/>
        <w:jc w:val="left"/>
        <w:rPr>
          <w:rFonts w:asciiTheme="minorHAnsi" w:hAnsiTheme="minorHAnsi" w:cstheme="minorHAnsi"/>
        </w:rPr>
      </w:pPr>
      <w:r w:rsidRPr="00D14197">
        <w:rPr>
          <w:rFonts w:asciiTheme="minorHAnsi" w:hAnsiTheme="minorHAnsi" w:cstheme="minorHAnsi"/>
        </w:rPr>
        <w:t>Liaise with parents and healthcare professionals</w:t>
      </w:r>
    </w:p>
    <w:p w14:paraId="632C7E3B" w14:textId="77777777" w:rsidR="00EF71D2" w:rsidRPr="00D14197" w:rsidRDefault="00EF71D2" w:rsidP="00970548">
      <w:pPr>
        <w:numPr>
          <w:ilvl w:val="0"/>
          <w:numId w:val="9"/>
        </w:numPr>
        <w:spacing w:after="0" w:line="240" w:lineRule="auto"/>
        <w:ind w:right="0"/>
        <w:jc w:val="left"/>
        <w:rPr>
          <w:rFonts w:asciiTheme="minorHAnsi" w:hAnsiTheme="minorHAnsi" w:cstheme="minorHAnsi"/>
        </w:rPr>
      </w:pPr>
      <w:r w:rsidRPr="00D14197">
        <w:rPr>
          <w:rFonts w:asciiTheme="minorHAnsi" w:hAnsiTheme="minorHAnsi" w:cstheme="minorHAnsi"/>
        </w:rPr>
        <w:t>Ensure allergy information is shared appropriately with staff</w:t>
      </w:r>
    </w:p>
    <w:p w14:paraId="3CF37613" w14:textId="77777777" w:rsidR="00EF71D2" w:rsidRPr="00D14197" w:rsidRDefault="00EF71D2" w:rsidP="00970548">
      <w:pPr>
        <w:numPr>
          <w:ilvl w:val="0"/>
          <w:numId w:val="9"/>
        </w:numPr>
        <w:spacing w:after="0" w:line="240" w:lineRule="auto"/>
        <w:ind w:right="0"/>
        <w:jc w:val="left"/>
        <w:rPr>
          <w:rFonts w:asciiTheme="minorHAnsi" w:hAnsiTheme="minorHAnsi" w:cstheme="minorHAnsi"/>
        </w:rPr>
      </w:pPr>
      <w:r w:rsidRPr="00D14197">
        <w:rPr>
          <w:rFonts w:asciiTheme="minorHAnsi" w:hAnsiTheme="minorHAnsi" w:cstheme="minorHAnsi"/>
        </w:rPr>
        <w:t>Review incidents and near misses</w:t>
      </w:r>
    </w:p>
    <w:p w14:paraId="63058C2B"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66DF4295"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All staff will:</w:t>
      </w:r>
    </w:p>
    <w:p w14:paraId="1E0A3CBA" w14:textId="77777777" w:rsidR="00EF71D2" w:rsidRPr="00D14197" w:rsidRDefault="00EF71D2" w:rsidP="00970548">
      <w:pPr>
        <w:numPr>
          <w:ilvl w:val="0"/>
          <w:numId w:val="10"/>
        </w:numPr>
        <w:spacing w:after="0" w:line="240" w:lineRule="auto"/>
        <w:ind w:right="0"/>
        <w:jc w:val="left"/>
        <w:rPr>
          <w:rFonts w:asciiTheme="minorHAnsi" w:hAnsiTheme="minorHAnsi" w:cstheme="minorHAnsi"/>
        </w:rPr>
      </w:pPr>
      <w:r w:rsidRPr="00D14197">
        <w:rPr>
          <w:rFonts w:asciiTheme="minorHAnsi" w:hAnsiTheme="minorHAnsi" w:cstheme="minorHAnsi"/>
        </w:rPr>
        <w:t>Attend annual allergy awareness training</w:t>
      </w:r>
    </w:p>
    <w:p w14:paraId="09C862F2" w14:textId="77777777" w:rsidR="00EF71D2" w:rsidRPr="00D14197" w:rsidRDefault="00EF71D2" w:rsidP="00970548">
      <w:pPr>
        <w:numPr>
          <w:ilvl w:val="0"/>
          <w:numId w:val="10"/>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 xml:space="preserve">Read and follow </w:t>
      </w:r>
      <w:r w:rsidR="00846D81" w:rsidRPr="00D14197">
        <w:rPr>
          <w:rFonts w:asciiTheme="minorHAnsi" w:hAnsiTheme="minorHAnsi" w:cstheme="minorHAnsi"/>
        </w:rPr>
        <w:t>children’s</w:t>
      </w:r>
      <w:r w:rsidRPr="00D14197">
        <w:rPr>
          <w:rFonts w:asciiTheme="minorHAnsi" w:hAnsiTheme="minorHAnsi" w:cstheme="minorHAnsi"/>
        </w:rPr>
        <w:t xml:space="preserve"> </w:t>
      </w:r>
      <w:r w:rsidR="00846D81" w:rsidRPr="00D14197">
        <w:rPr>
          <w:rFonts w:asciiTheme="minorHAnsi" w:hAnsiTheme="minorHAnsi" w:cstheme="minorHAnsi"/>
        </w:rPr>
        <w:t>Individual Healthcare Plans</w:t>
      </w:r>
    </w:p>
    <w:p w14:paraId="67889A4E" w14:textId="77777777" w:rsidR="00EF71D2" w:rsidRPr="00D14197" w:rsidRDefault="00EF71D2" w:rsidP="00970548">
      <w:pPr>
        <w:numPr>
          <w:ilvl w:val="0"/>
          <w:numId w:val="10"/>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Take reasonable steps to reduce allergen exposure</w:t>
      </w:r>
    </w:p>
    <w:p w14:paraId="7E948B9B" w14:textId="77777777" w:rsidR="00EF71D2" w:rsidRPr="00D14197" w:rsidRDefault="00EF71D2" w:rsidP="00970548">
      <w:pPr>
        <w:numPr>
          <w:ilvl w:val="0"/>
          <w:numId w:val="10"/>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Recognise signs of allergic reactions and anaphylaxis</w:t>
      </w:r>
    </w:p>
    <w:p w14:paraId="23BCC161" w14:textId="77777777" w:rsidR="00EF71D2" w:rsidRPr="00D14197" w:rsidRDefault="00EF71D2" w:rsidP="00970548">
      <w:pPr>
        <w:numPr>
          <w:ilvl w:val="0"/>
          <w:numId w:val="10"/>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Respond appropriately in an emergency</w:t>
      </w:r>
    </w:p>
    <w:p w14:paraId="1B537AAF" w14:textId="77777777" w:rsidR="00EF71D2" w:rsidRPr="00D14197" w:rsidRDefault="00EF71D2" w:rsidP="00970548">
      <w:pPr>
        <w:numPr>
          <w:ilvl w:val="0"/>
          <w:numId w:val="10"/>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Never ignore concerns raised by children regarding allergies</w:t>
      </w:r>
    </w:p>
    <w:p w14:paraId="6C965A3F"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lastRenderedPageBreak/>
        <w:t>Parents and carers are responsible for:</w:t>
      </w:r>
    </w:p>
    <w:p w14:paraId="5F111873" w14:textId="77777777" w:rsidR="00EF71D2" w:rsidRPr="00D14197" w:rsidRDefault="00EF71D2" w:rsidP="00970548">
      <w:pPr>
        <w:numPr>
          <w:ilvl w:val="0"/>
          <w:numId w:val="11"/>
        </w:numPr>
        <w:spacing w:after="0" w:line="240" w:lineRule="auto"/>
        <w:ind w:right="0"/>
        <w:jc w:val="left"/>
        <w:rPr>
          <w:rFonts w:asciiTheme="minorHAnsi" w:hAnsiTheme="minorHAnsi" w:cstheme="minorHAnsi"/>
        </w:rPr>
      </w:pPr>
      <w:r w:rsidRPr="00D14197">
        <w:rPr>
          <w:rFonts w:asciiTheme="minorHAnsi" w:hAnsiTheme="minorHAnsi" w:cstheme="minorHAnsi"/>
        </w:rPr>
        <w:t>Informing the school of allergies and medical needs</w:t>
      </w:r>
    </w:p>
    <w:p w14:paraId="2DE3CD78" w14:textId="77777777" w:rsidR="00EF71D2" w:rsidRPr="00D14197" w:rsidRDefault="00EF71D2" w:rsidP="00970548">
      <w:pPr>
        <w:numPr>
          <w:ilvl w:val="0"/>
          <w:numId w:val="11"/>
        </w:numPr>
        <w:spacing w:after="0" w:line="240" w:lineRule="auto"/>
        <w:ind w:right="0"/>
        <w:jc w:val="left"/>
        <w:rPr>
          <w:rFonts w:asciiTheme="minorHAnsi" w:hAnsiTheme="minorHAnsi" w:cstheme="minorHAnsi"/>
        </w:rPr>
      </w:pPr>
      <w:r w:rsidRPr="00D14197">
        <w:rPr>
          <w:rFonts w:asciiTheme="minorHAnsi" w:hAnsiTheme="minorHAnsi" w:cstheme="minorHAnsi"/>
        </w:rPr>
        <w:t>Providing prescribed medication and ensuring it is in date</w:t>
      </w:r>
    </w:p>
    <w:p w14:paraId="174E3855" w14:textId="77777777" w:rsidR="00925FCC" w:rsidRPr="00D14197" w:rsidRDefault="00925FCC" w:rsidP="00970548">
      <w:pPr>
        <w:numPr>
          <w:ilvl w:val="0"/>
          <w:numId w:val="11"/>
        </w:numPr>
        <w:spacing w:after="0" w:line="240" w:lineRule="auto"/>
        <w:ind w:right="0"/>
        <w:jc w:val="left"/>
        <w:rPr>
          <w:rFonts w:asciiTheme="minorHAnsi" w:hAnsiTheme="minorHAnsi" w:cstheme="minorHAnsi"/>
        </w:rPr>
      </w:pPr>
      <w:r w:rsidRPr="00D14197">
        <w:rPr>
          <w:rFonts w:asciiTheme="minorHAnsi" w:hAnsiTheme="minorHAnsi" w:cstheme="minorHAnsi"/>
        </w:rPr>
        <w:t>Completing required medical diet request documentation and providing supporting evidence where necessary</w:t>
      </w:r>
    </w:p>
    <w:p w14:paraId="2ED3D026" w14:textId="77777777" w:rsidR="00EF71D2" w:rsidRPr="00D14197" w:rsidRDefault="00EF71D2" w:rsidP="00970548">
      <w:pPr>
        <w:numPr>
          <w:ilvl w:val="0"/>
          <w:numId w:val="11"/>
        </w:numPr>
        <w:spacing w:after="0" w:line="240" w:lineRule="auto"/>
        <w:ind w:right="0"/>
        <w:jc w:val="left"/>
        <w:rPr>
          <w:rFonts w:asciiTheme="minorHAnsi" w:hAnsiTheme="minorHAnsi" w:cstheme="minorHAnsi"/>
        </w:rPr>
      </w:pPr>
      <w:r w:rsidRPr="00D14197">
        <w:rPr>
          <w:rFonts w:asciiTheme="minorHAnsi" w:hAnsiTheme="minorHAnsi" w:cstheme="minorHAnsi"/>
        </w:rPr>
        <w:t>Providing an up-to-date Allergy Action Plan from a healthcare professional</w:t>
      </w:r>
    </w:p>
    <w:p w14:paraId="0EE50F49" w14:textId="77777777" w:rsidR="00EF71D2" w:rsidRPr="00D14197" w:rsidRDefault="00EF71D2" w:rsidP="00970548">
      <w:pPr>
        <w:numPr>
          <w:ilvl w:val="0"/>
          <w:numId w:val="11"/>
        </w:numPr>
        <w:spacing w:after="0" w:line="240" w:lineRule="auto"/>
        <w:ind w:right="0"/>
        <w:jc w:val="left"/>
        <w:rPr>
          <w:rFonts w:asciiTheme="minorHAnsi" w:hAnsiTheme="minorHAnsi" w:cstheme="minorHAnsi"/>
        </w:rPr>
      </w:pPr>
      <w:r w:rsidRPr="00D14197">
        <w:rPr>
          <w:rFonts w:asciiTheme="minorHAnsi" w:hAnsiTheme="minorHAnsi" w:cstheme="minorHAnsi"/>
        </w:rPr>
        <w:t>Updating the school regarding any changes to medical information</w:t>
      </w:r>
    </w:p>
    <w:p w14:paraId="04880FF5" w14:textId="77777777" w:rsidR="00EF71D2" w:rsidRPr="00D14197" w:rsidRDefault="00EF71D2" w:rsidP="00970548">
      <w:pPr>
        <w:numPr>
          <w:ilvl w:val="0"/>
          <w:numId w:val="11"/>
        </w:numPr>
        <w:spacing w:after="0" w:line="240" w:lineRule="auto"/>
        <w:ind w:right="0"/>
        <w:jc w:val="left"/>
        <w:rPr>
          <w:rFonts w:asciiTheme="minorHAnsi" w:hAnsiTheme="minorHAnsi" w:cstheme="minorHAnsi"/>
        </w:rPr>
      </w:pPr>
      <w:r w:rsidRPr="00D14197">
        <w:rPr>
          <w:rFonts w:asciiTheme="minorHAnsi" w:hAnsiTheme="minorHAnsi" w:cstheme="minorHAnsi"/>
        </w:rPr>
        <w:t>Working in partnership with the school to reduce risk</w:t>
      </w:r>
    </w:p>
    <w:p w14:paraId="72D8D276"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030EFC5F"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Children will be encouraged, in an age-appropriate way, to:</w:t>
      </w:r>
    </w:p>
    <w:p w14:paraId="70F47398" w14:textId="77777777" w:rsidR="00EF71D2" w:rsidRPr="00D14197" w:rsidRDefault="00EF71D2" w:rsidP="00970548">
      <w:pPr>
        <w:numPr>
          <w:ilvl w:val="0"/>
          <w:numId w:val="12"/>
        </w:numPr>
        <w:spacing w:after="0" w:line="240" w:lineRule="auto"/>
        <w:ind w:right="0"/>
        <w:jc w:val="left"/>
        <w:rPr>
          <w:rFonts w:asciiTheme="minorHAnsi" w:hAnsiTheme="minorHAnsi" w:cstheme="minorHAnsi"/>
        </w:rPr>
      </w:pPr>
      <w:r w:rsidRPr="00D14197">
        <w:rPr>
          <w:rFonts w:asciiTheme="minorHAnsi" w:hAnsiTheme="minorHAnsi" w:cstheme="minorHAnsi"/>
        </w:rPr>
        <w:t>Understand and manage their allergies</w:t>
      </w:r>
    </w:p>
    <w:p w14:paraId="6D037911" w14:textId="77777777" w:rsidR="00BB7281" w:rsidRPr="00D14197" w:rsidRDefault="00BB7281" w:rsidP="00970548">
      <w:pPr>
        <w:numPr>
          <w:ilvl w:val="0"/>
          <w:numId w:val="12"/>
        </w:numPr>
        <w:spacing w:after="0" w:line="240" w:lineRule="auto"/>
        <w:ind w:right="0"/>
        <w:jc w:val="left"/>
        <w:rPr>
          <w:rFonts w:asciiTheme="minorHAnsi" w:hAnsiTheme="minorHAnsi" w:cstheme="minorHAnsi"/>
        </w:rPr>
      </w:pPr>
      <w:r w:rsidRPr="00D14197">
        <w:rPr>
          <w:rFonts w:asciiTheme="minorHAnsi" w:hAnsiTheme="minorHAnsi" w:cstheme="minorHAnsi"/>
        </w:rPr>
        <w:t>Children should not share food, utensils, drinking bottles or eating equipment.</w:t>
      </w:r>
    </w:p>
    <w:p w14:paraId="394872D8" w14:textId="77777777" w:rsidR="00EF71D2" w:rsidRPr="00D14197" w:rsidRDefault="00EF71D2" w:rsidP="00970548">
      <w:pPr>
        <w:numPr>
          <w:ilvl w:val="0"/>
          <w:numId w:val="12"/>
        </w:numPr>
        <w:spacing w:after="0" w:line="240" w:lineRule="auto"/>
        <w:ind w:right="0"/>
        <w:jc w:val="left"/>
        <w:rPr>
          <w:rFonts w:asciiTheme="minorHAnsi" w:hAnsiTheme="minorHAnsi" w:cstheme="minorHAnsi"/>
        </w:rPr>
      </w:pPr>
      <w:r w:rsidRPr="00D14197">
        <w:rPr>
          <w:rFonts w:asciiTheme="minorHAnsi" w:hAnsiTheme="minorHAnsi" w:cstheme="minorHAnsi"/>
        </w:rPr>
        <w:t>Tell an adult immediately if they feel unwell</w:t>
      </w:r>
    </w:p>
    <w:p w14:paraId="2B6A9113" w14:textId="77777777" w:rsidR="00EF71D2" w:rsidRPr="00D14197" w:rsidRDefault="00EF71D2" w:rsidP="00970548">
      <w:pPr>
        <w:numPr>
          <w:ilvl w:val="0"/>
          <w:numId w:val="12"/>
        </w:numPr>
        <w:spacing w:after="0" w:line="240" w:lineRule="auto"/>
        <w:ind w:right="0"/>
        <w:jc w:val="left"/>
        <w:rPr>
          <w:rFonts w:asciiTheme="minorHAnsi" w:hAnsiTheme="minorHAnsi" w:cstheme="minorHAnsi"/>
        </w:rPr>
      </w:pPr>
      <w:r w:rsidRPr="00D14197">
        <w:rPr>
          <w:rFonts w:asciiTheme="minorHAnsi" w:hAnsiTheme="minorHAnsi" w:cstheme="minorHAnsi"/>
        </w:rPr>
        <w:t>Respect the medical needs of others</w:t>
      </w:r>
    </w:p>
    <w:p w14:paraId="324C601E" w14:textId="77777777" w:rsidR="00925FCC" w:rsidRPr="00D14197" w:rsidRDefault="00925FCC" w:rsidP="00925FCC">
      <w:pPr>
        <w:spacing w:after="0" w:line="240" w:lineRule="auto"/>
        <w:ind w:right="0"/>
        <w:jc w:val="left"/>
        <w:rPr>
          <w:rFonts w:asciiTheme="minorHAnsi" w:hAnsiTheme="minorHAnsi" w:cstheme="minorHAnsi"/>
        </w:rPr>
      </w:pPr>
    </w:p>
    <w:p w14:paraId="37102D0D" w14:textId="77777777" w:rsidR="00846D81" w:rsidRPr="00D14197" w:rsidRDefault="00846D81" w:rsidP="00846D81">
      <w:pPr>
        <w:spacing w:before="100" w:beforeAutospacing="1" w:after="100" w:afterAutospacing="1" w:line="240" w:lineRule="auto"/>
        <w:ind w:left="0" w:right="0" w:firstLine="0"/>
        <w:jc w:val="left"/>
        <w:rPr>
          <w:rFonts w:asciiTheme="minorHAnsi" w:eastAsia="Times New Roman" w:hAnsiTheme="minorHAnsi" w:cstheme="minorHAnsi"/>
          <w:color w:val="auto"/>
        </w:rPr>
      </w:pPr>
      <w:r w:rsidRPr="00D14197">
        <w:rPr>
          <w:rFonts w:asciiTheme="minorHAnsi" w:eastAsia="Times New Roman" w:hAnsiTheme="minorHAnsi" w:cstheme="minorHAnsi"/>
          <w:color w:val="auto"/>
        </w:rPr>
        <w:t>The school and catering providers will:</w:t>
      </w:r>
    </w:p>
    <w:p w14:paraId="029D1083" w14:textId="77777777" w:rsidR="00846D81" w:rsidRPr="00D14197" w:rsidRDefault="00846D81" w:rsidP="00846D81">
      <w:pPr>
        <w:numPr>
          <w:ilvl w:val="0"/>
          <w:numId w:val="35"/>
        </w:numPr>
        <w:spacing w:before="100" w:beforeAutospacing="1" w:after="100" w:afterAutospacing="1" w:line="240" w:lineRule="auto"/>
        <w:ind w:right="0"/>
        <w:jc w:val="left"/>
        <w:rPr>
          <w:rFonts w:asciiTheme="minorHAnsi" w:eastAsia="Times New Roman" w:hAnsiTheme="minorHAnsi" w:cstheme="minorHAnsi"/>
          <w:color w:val="auto"/>
        </w:rPr>
      </w:pPr>
      <w:r w:rsidRPr="00D14197">
        <w:rPr>
          <w:rFonts w:asciiTheme="minorHAnsi" w:eastAsia="Times New Roman" w:hAnsiTheme="minorHAnsi" w:cstheme="minorHAnsi"/>
          <w:color w:val="auto"/>
        </w:rPr>
        <w:t xml:space="preserve">Work with parents/carers regarding medically required diets </w:t>
      </w:r>
    </w:p>
    <w:p w14:paraId="5E8F1B53" w14:textId="77777777" w:rsidR="00846D81" w:rsidRPr="00D14197" w:rsidRDefault="00846D81" w:rsidP="00846D81">
      <w:pPr>
        <w:numPr>
          <w:ilvl w:val="0"/>
          <w:numId w:val="35"/>
        </w:numPr>
        <w:spacing w:before="100" w:beforeAutospacing="1" w:after="100" w:afterAutospacing="1" w:line="240" w:lineRule="auto"/>
        <w:ind w:right="0"/>
        <w:jc w:val="left"/>
        <w:rPr>
          <w:rFonts w:asciiTheme="minorHAnsi" w:eastAsia="Times New Roman" w:hAnsiTheme="minorHAnsi" w:cstheme="minorHAnsi"/>
          <w:color w:val="auto"/>
        </w:rPr>
      </w:pPr>
      <w:r w:rsidRPr="00D14197">
        <w:rPr>
          <w:rFonts w:asciiTheme="minorHAnsi" w:eastAsia="Times New Roman" w:hAnsiTheme="minorHAnsi" w:cstheme="minorHAnsi"/>
          <w:color w:val="auto"/>
        </w:rPr>
        <w:t>Support safe implementation of agreed dietary adjustments</w:t>
      </w:r>
    </w:p>
    <w:p w14:paraId="33181FAA" w14:textId="77777777" w:rsidR="00EF71D2"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 xml:space="preserve">Allergy Register and </w:t>
      </w:r>
      <w:r w:rsidR="00846D81" w:rsidRPr="00D14197">
        <w:rPr>
          <w:rFonts w:asciiTheme="minorHAnsi" w:hAnsiTheme="minorHAnsi" w:cstheme="minorHAnsi"/>
          <w:color w:val="000000"/>
          <w:sz w:val="22"/>
        </w:rPr>
        <w:t>Individual Healthcare Plans</w:t>
      </w:r>
    </w:p>
    <w:p w14:paraId="3F838570" w14:textId="77777777" w:rsidR="00EF71D2" w:rsidRPr="00D14197" w:rsidRDefault="00EF71D2" w:rsidP="0014024F">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w:t>
      </w:r>
      <w:r w:rsidR="0014024F" w:rsidRPr="00D14197">
        <w:rPr>
          <w:rFonts w:asciiTheme="minorHAnsi" w:eastAsia="Arial" w:hAnsiTheme="minorHAnsi" w:cstheme="minorHAnsi"/>
          <w:color w:val="000000"/>
          <w:sz w:val="22"/>
          <w:szCs w:val="22"/>
        </w:rPr>
        <w:t xml:space="preserve"> </w:t>
      </w:r>
      <w:r w:rsidRPr="00D14197">
        <w:rPr>
          <w:rFonts w:asciiTheme="minorHAnsi" w:eastAsia="Arial" w:hAnsiTheme="minorHAnsi" w:cstheme="minorHAnsi"/>
          <w:color w:val="000000"/>
          <w:sz w:val="22"/>
          <w:szCs w:val="22"/>
        </w:rPr>
        <w:t>will maintain an up-to-date allergy register.</w:t>
      </w:r>
    </w:p>
    <w:p w14:paraId="33A2FADF" w14:textId="77777777" w:rsidR="00124B13" w:rsidRPr="00D14197" w:rsidRDefault="003A698F">
      <w:pPr>
        <w:pStyle w:val="NormalWeb"/>
        <w:spacing w:before="0" w:after="0"/>
        <w:rPr>
          <w:rFonts w:asciiTheme="minorHAnsi" w:hAnsiTheme="minorHAnsi" w:cstheme="minorHAnsi"/>
        </w:rPr>
      </w:pPr>
      <w:r w:rsidRPr="00D14197">
        <w:rPr>
          <w:rFonts w:asciiTheme="minorHAnsi" w:hAnsiTheme="minorHAnsi" w:cstheme="minorHAnsi"/>
        </w:rPr>
        <w:t>The school will also have arrangements for identifying known allergy risks affecting staff and visitors where this information is provided and is relevant to their safety on site.</w:t>
      </w:r>
    </w:p>
    <w:p w14:paraId="0E7F070B" w14:textId="77777777" w:rsidR="0014024F" w:rsidRPr="00D14197" w:rsidRDefault="0014024F" w:rsidP="0014024F">
      <w:pPr>
        <w:pStyle w:val="NormalWeb"/>
        <w:spacing w:before="0" w:beforeAutospacing="0" w:after="0" w:afterAutospacing="0"/>
        <w:rPr>
          <w:rFonts w:asciiTheme="minorHAnsi" w:eastAsia="Arial" w:hAnsiTheme="minorHAnsi" w:cstheme="minorHAnsi"/>
          <w:color w:val="000000"/>
          <w:sz w:val="22"/>
          <w:szCs w:val="22"/>
        </w:rPr>
      </w:pPr>
    </w:p>
    <w:p w14:paraId="3A3DF628" w14:textId="77777777" w:rsidR="00EF71D2" w:rsidRPr="00D14197" w:rsidRDefault="00EF71D2" w:rsidP="00970548">
      <w:pPr>
        <w:pStyle w:val="NormalWeb"/>
        <w:spacing w:before="0" w:beforeAutospacing="0" w:after="0" w:afterAutospacing="0"/>
        <w:rPr>
          <w:rFonts w:asciiTheme="minorHAnsi" w:hAnsiTheme="minorHAnsi" w:cstheme="minorHAnsi"/>
          <w:sz w:val="22"/>
          <w:szCs w:val="22"/>
        </w:rPr>
      </w:pPr>
      <w:r w:rsidRPr="00D14197">
        <w:rPr>
          <w:rFonts w:asciiTheme="minorHAnsi" w:hAnsiTheme="minorHAnsi" w:cstheme="minorHAnsi"/>
          <w:sz w:val="22"/>
        </w:rPr>
        <w:t>For children with known allergies, the school will ensure that relevant information and arrangements are recorded, including as appropriate:</w:t>
      </w:r>
    </w:p>
    <w:p w14:paraId="7619291B" w14:textId="77777777" w:rsidR="00EF71D2" w:rsidRPr="00D14197" w:rsidRDefault="00EF71D2" w:rsidP="00970548">
      <w:pPr>
        <w:numPr>
          <w:ilvl w:val="0"/>
          <w:numId w:val="13"/>
        </w:numPr>
        <w:spacing w:after="0" w:line="240" w:lineRule="auto"/>
        <w:ind w:right="0"/>
        <w:jc w:val="left"/>
        <w:rPr>
          <w:rFonts w:asciiTheme="minorHAnsi" w:hAnsiTheme="minorHAnsi" w:cstheme="minorHAnsi"/>
        </w:rPr>
      </w:pPr>
      <w:r w:rsidRPr="00D14197">
        <w:rPr>
          <w:rFonts w:asciiTheme="minorHAnsi" w:hAnsiTheme="minorHAnsi" w:cstheme="minorHAnsi"/>
        </w:rPr>
        <w:t>A completed medical information form</w:t>
      </w:r>
    </w:p>
    <w:p w14:paraId="3E4AE313" w14:textId="77777777" w:rsidR="00EF71D2" w:rsidRPr="00D14197" w:rsidRDefault="00EF71D2" w:rsidP="00970548">
      <w:pPr>
        <w:numPr>
          <w:ilvl w:val="0"/>
          <w:numId w:val="13"/>
        </w:numPr>
        <w:spacing w:after="0" w:line="240" w:lineRule="auto"/>
        <w:ind w:right="0"/>
        <w:jc w:val="left"/>
        <w:rPr>
          <w:rFonts w:asciiTheme="minorHAnsi" w:hAnsiTheme="minorHAnsi" w:cstheme="minorHAnsi"/>
        </w:rPr>
      </w:pPr>
      <w:r w:rsidRPr="00D14197">
        <w:rPr>
          <w:rFonts w:asciiTheme="minorHAnsi" w:hAnsiTheme="minorHAnsi" w:cstheme="minorHAnsi"/>
        </w:rPr>
        <w:t>An Allergy Action Plan provided by a healthcare professional, where one has been issued</w:t>
      </w:r>
    </w:p>
    <w:p w14:paraId="59F629E4" w14:textId="77777777" w:rsidR="00EF71D2" w:rsidRPr="00D14197" w:rsidRDefault="00EF71D2" w:rsidP="00970548">
      <w:pPr>
        <w:numPr>
          <w:ilvl w:val="0"/>
          <w:numId w:val="13"/>
        </w:numPr>
        <w:spacing w:after="0" w:line="240" w:lineRule="auto"/>
        <w:ind w:right="0"/>
        <w:jc w:val="left"/>
        <w:rPr>
          <w:rFonts w:asciiTheme="minorHAnsi" w:hAnsiTheme="minorHAnsi" w:cstheme="minorHAnsi"/>
        </w:rPr>
      </w:pPr>
      <w:r w:rsidRPr="00D14197">
        <w:rPr>
          <w:rFonts w:asciiTheme="minorHAnsi" w:hAnsiTheme="minorHAnsi" w:cstheme="minorHAnsi"/>
        </w:rPr>
        <w:t>Appropriate prescribed medication supplied by parents/carers, where required</w:t>
      </w:r>
    </w:p>
    <w:p w14:paraId="53B1EF70" w14:textId="77777777" w:rsidR="00EF71D2" w:rsidRPr="00D14197" w:rsidRDefault="00EF71D2" w:rsidP="00970548">
      <w:pPr>
        <w:numPr>
          <w:ilvl w:val="0"/>
          <w:numId w:val="13"/>
        </w:numPr>
        <w:spacing w:after="0" w:line="240" w:lineRule="auto"/>
        <w:ind w:right="0"/>
        <w:jc w:val="left"/>
        <w:rPr>
          <w:rFonts w:asciiTheme="minorHAnsi" w:hAnsiTheme="minorHAnsi" w:cstheme="minorHAnsi"/>
        </w:rPr>
      </w:pPr>
      <w:r w:rsidRPr="00D14197">
        <w:rPr>
          <w:rFonts w:asciiTheme="minorHAnsi" w:hAnsiTheme="minorHAnsi" w:cstheme="minorHAnsi"/>
        </w:rPr>
        <w:t>A risk assessment where required</w:t>
      </w:r>
    </w:p>
    <w:p w14:paraId="6C3B6CD5" w14:textId="77777777" w:rsidR="00124B13" w:rsidRPr="00D14197" w:rsidRDefault="003A698F">
      <w:pPr>
        <w:pStyle w:val="NormalWeb"/>
        <w:spacing w:after="0"/>
        <w:rPr>
          <w:rFonts w:asciiTheme="minorHAnsi" w:hAnsiTheme="minorHAnsi" w:cstheme="minorHAnsi"/>
        </w:rPr>
      </w:pPr>
      <w:r w:rsidRPr="00D14197">
        <w:rPr>
          <w:rFonts w:asciiTheme="minorHAnsi" w:hAnsiTheme="minorHAnsi" w:cstheme="minorHAnsi"/>
        </w:rPr>
        <w:t>An Individual Healthcare Plan (IHP) will be put in place where a child’s allergy has a functional impact in school, places them at risk of harm, and requires arrangements that are additional to or different from those made generally.</w:t>
      </w:r>
    </w:p>
    <w:p w14:paraId="3ECB1CB8" w14:textId="77777777" w:rsidR="00124B13" w:rsidRPr="00D14197" w:rsidRDefault="003A698F">
      <w:pPr>
        <w:pStyle w:val="NormalWeb"/>
        <w:spacing w:after="0"/>
        <w:rPr>
          <w:rFonts w:asciiTheme="minorHAnsi" w:hAnsiTheme="minorHAnsi" w:cstheme="minorHAnsi"/>
        </w:rPr>
      </w:pPr>
      <w:r w:rsidRPr="00D14197">
        <w:rPr>
          <w:rFonts w:asciiTheme="minorHAnsi" w:hAnsiTheme="minorHAnsi" w:cstheme="minorHAnsi"/>
        </w:rPr>
        <w:t>Where a child has an Allergy Action Plan and/or Asthma Action Plan issued by a healthcare professional, the IHP will refer to or attach it and will be reviewed when an updated Action Plan is received.</w:t>
      </w:r>
    </w:p>
    <w:p w14:paraId="111983B5"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1ADE6776" w14:textId="77777777" w:rsidR="00EF71D2" w:rsidRPr="00D14197" w:rsidRDefault="00846D81" w:rsidP="00970548">
      <w:pPr>
        <w:pStyle w:val="NormalWeb"/>
        <w:spacing w:before="0" w:beforeAutospacing="0" w:after="0" w:afterAutospacing="0"/>
        <w:rPr>
          <w:rFonts w:asciiTheme="minorHAnsi" w:hAnsiTheme="minorHAnsi" w:cstheme="minorHAnsi"/>
          <w:sz w:val="22"/>
          <w:szCs w:val="22"/>
        </w:rPr>
      </w:pPr>
      <w:r w:rsidRPr="00D14197">
        <w:rPr>
          <w:rFonts w:asciiTheme="minorHAnsi" w:hAnsiTheme="minorHAnsi" w:cstheme="minorHAnsi"/>
          <w:sz w:val="22"/>
          <w:szCs w:val="22"/>
        </w:rPr>
        <w:t xml:space="preserve">Individual Healthcare Plans </w:t>
      </w:r>
      <w:r w:rsidR="00EF71D2" w:rsidRPr="00D14197">
        <w:rPr>
          <w:rFonts w:asciiTheme="minorHAnsi" w:hAnsiTheme="minorHAnsi" w:cstheme="minorHAnsi"/>
          <w:sz w:val="22"/>
          <w:szCs w:val="22"/>
        </w:rPr>
        <w:t>will include:</w:t>
      </w:r>
    </w:p>
    <w:p w14:paraId="6133CFE4" w14:textId="77777777" w:rsidR="00EF71D2" w:rsidRPr="00D14197" w:rsidRDefault="00EF71D2" w:rsidP="00970548">
      <w:pPr>
        <w:numPr>
          <w:ilvl w:val="0"/>
          <w:numId w:val="14"/>
        </w:numPr>
        <w:spacing w:after="0" w:line="240" w:lineRule="auto"/>
        <w:ind w:right="0"/>
        <w:jc w:val="left"/>
        <w:rPr>
          <w:rFonts w:asciiTheme="minorHAnsi" w:hAnsiTheme="minorHAnsi" w:cstheme="minorHAnsi"/>
        </w:rPr>
      </w:pPr>
      <w:r w:rsidRPr="00D14197">
        <w:rPr>
          <w:rFonts w:asciiTheme="minorHAnsi" w:hAnsiTheme="minorHAnsi" w:cstheme="minorHAnsi"/>
        </w:rPr>
        <w:t>Known allergens</w:t>
      </w:r>
    </w:p>
    <w:p w14:paraId="1BBB363F" w14:textId="77777777" w:rsidR="00EF71D2" w:rsidRPr="00D14197" w:rsidRDefault="00EF71D2" w:rsidP="00970548">
      <w:pPr>
        <w:numPr>
          <w:ilvl w:val="0"/>
          <w:numId w:val="14"/>
        </w:numPr>
        <w:spacing w:after="0" w:line="240" w:lineRule="auto"/>
        <w:ind w:right="0"/>
        <w:jc w:val="left"/>
        <w:rPr>
          <w:rFonts w:asciiTheme="minorHAnsi" w:hAnsiTheme="minorHAnsi" w:cstheme="minorHAnsi"/>
        </w:rPr>
      </w:pPr>
      <w:r w:rsidRPr="00D14197">
        <w:rPr>
          <w:rFonts w:asciiTheme="minorHAnsi" w:hAnsiTheme="minorHAnsi" w:cstheme="minorHAnsi"/>
        </w:rPr>
        <w:t>Symptoms of mild and severe reactions</w:t>
      </w:r>
    </w:p>
    <w:p w14:paraId="781CCF3F" w14:textId="77777777" w:rsidR="00EF71D2" w:rsidRPr="00D14197" w:rsidRDefault="00EF71D2" w:rsidP="00970548">
      <w:pPr>
        <w:numPr>
          <w:ilvl w:val="0"/>
          <w:numId w:val="14"/>
        </w:numPr>
        <w:spacing w:after="0" w:line="240" w:lineRule="auto"/>
        <w:ind w:right="0"/>
        <w:jc w:val="left"/>
        <w:rPr>
          <w:rFonts w:asciiTheme="minorHAnsi" w:hAnsiTheme="minorHAnsi" w:cstheme="minorHAnsi"/>
        </w:rPr>
      </w:pPr>
      <w:r w:rsidRPr="00D14197">
        <w:rPr>
          <w:rFonts w:asciiTheme="minorHAnsi" w:hAnsiTheme="minorHAnsi" w:cstheme="minorHAnsi"/>
        </w:rPr>
        <w:t>Medication requirements</w:t>
      </w:r>
    </w:p>
    <w:p w14:paraId="0447A538" w14:textId="77777777" w:rsidR="00EF71D2" w:rsidRPr="00D14197" w:rsidRDefault="00EF71D2" w:rsidP="00970548">
      <w:pPr>
        <w:numPr>
          <w:ilvl w:val="0"/>
          <w:numId w:val="14"/>
        </w:numPr>
        <w:spacing w:after="0" w:line="240" w:lineRule="auto"/>
        <w:ind w:right="0"/>
        <w:jc w:val="left"/>
        <w:rPr>
          <w:rFonts w:asciiTheme="minorHAnsi" w:hAnsiTheme="minorHAnsi" w:cstheme="minorHAnsi"/>
        </w:rPr>
      </w:pPr>
      <w:r w:rsidRPr="00D14197">
        <w:rPr>
          <w:rFonts w:asciiTheme="minorHAnsi" w:hAnsiTheme="minorHAnsi" w:cstheme="minorHAnsi"/>
        </w:rPr>
        <w:t>Emergency contact details</w:t>
      </w:r>
    </w:p>
    <w:p w14:paraId="4B99F63D" w14:textId="77777777" w:rsidR="00EF71D2" w:rsidRPr="00D14197" w:rsidRDefault="00EF71D2" w:rsidP="00970548">
      <w:pPr>
        <w:numPr>
          <w:ilvl w:val="0"/>
          <w:numId w:val="14"/>
        </w:numPr>
        <w:spacing w:after="0" w:line="240" w:lineRule="auto"/>
        <w:ind w:right="0"/>
        <w:jc w:val="left"/>
        <w:rPr>
          <w:rFonts w:asciiTheme="minorHAnsi" w:hAnsiTheme="minorHAnsi" w:cstheme="minorHAnsi"/>
        </w:rPr>
      </w:pPr>
      <w:r w:rsidRPr="00D14197">
        <w:rPr>
          <w:rFonts w:asciiTheme="minorHAnsi" w:hAnsiTheme="minorHAnsi" w:cstheme="minorHAnsi"/>
        </w:rPr>
        <w:t>Emergency procedures</w:t>
      </w:r>
    </w:p>
    <w:p w14:paraId="6C885208" w14:textId="77777777" w:rsidR="00EF71D2" w:rsidRPr="00D14197" w:rsidRDefault="00EF71D2" w:rsidP="00970548">
      <w:pPr>
        <w:numPr>
          <w:ilvl w:val="0"/>
          <w:numId w:val="14"/>
        </w:numPr>
        <w:spacing w:after="0" w:line="240" w:lineRule="auto"/>
        <w:ind w:right="0"/>
        <w:jc w:val="left"/>
        <w:rPr>
          <w:rFonts w:asciiTheme="minorHAnsi" w:hAnsiTheme="minorHAnsi" w:cstheme="minorHAnsi"/>
        </w:rPr>
      </w:pPr>
      <w:r w:rsidRPr="00D14197">
        <w:rPr>
          <w:rFonts w:asciiTheme="minorHAnsi" w:hAnsiTheme="minorHAnsi" w:cstheme="minorHAnsi"/>
        </w:rPr>
        <w:t>Consent for administration of medication</w:t>
      </w:r>
    </w:p>
    <w:p w14:paraId="44BFEEDF" w14:textId="77777777" w:rsidR="003F1D46" w:rsidRPr="00D14197" w:rsidRDefault="003F1D46" w:rsidP="00970548">
      <w:pPr>
        <w:pStyle w:val="NormalWeb"/>
        <w:spacing w:before="0" w:beforeAutospacing="0" w:after="0" w:afterAutospacing="0"/>
        <w:rPr>
          <w:rFonts w:asciiTheme="minorHAnsi" w:hAnsiTheme="minorHAnsi" w:cstheme="minorHAnsi"/>
          <w:sz w:val="22"/>
          <w:szCs w:val="22"/>
        </w:rPr>
      </w:pPr>
    </w:p>
    <w:p w14:paraId="123BC57E" w14:textId="77777777" w:rsidR="00EF71D2" w:rsidRPr="00D14197" w:rsidRDefault="00EF71D2" w:rsidP="00970548">
      <w:pPr>
        <w:pStyle w:val="NormalWeb"/>
        <w:spacing w:before="0" w:beforeAutospacing="0" w:after="0" w:afterAutospacing="0"/>
        <w:rPr>
          <w:rFonts w:asciiTheme="minorHAnsi" w:hAnsiTheme="minorHAnsi" w:cstheme="minorHAnsi"/>
          <w:sz w:val="22"/>
          <w:szCs w:val="22"/>
        </w:rPr>
      </w:pPr>
      <w:r w:rsidRPr="00D14197">
        <w:rPr>
          <w:rFonts w:asciiTheme="minorHAnsi" w:hAnsiTheme="minorHAnsi" w:cstheme="minorHAnsi"/>
          <w:sz w:val="22"/>
          <w:szCs w:val="22"/>
        </w:rPr>
        <w:t>Plans will be reviewed:</w:t>
      </w:r>
    </w:p>
    <w:p w14:paraId="1A143C81" w14:textId="77777777" w:rsidR="00EF71D2" w:rsidRPr="00D14197" w:rsidRDefault="00EF71D2" w:rsidP="00970548">
      <w:pPr>
        <w:numPr>
          <w:ilvl w:val="0"/>
          <w:numId w:val="15"/>
        </w:numPr>
        <w:spacing w:after="0" w:line="240" w:lineRule="auto"/>
        <w:ind w:right="0"/>
        <w:jc w:val="left"/>
        <w:rPr>
          <w:rFonts w:asciiTheme="minorHAnsi" w:hAnsiTheme="minorHAnsi" w:cstheme="minorHAnsi"/>
        </w:rPr>
      </w:pPr>
      <w:r w:rsidRPr="00D14197">
        <w:rPr>
          <w:rFonts w:asciiTheme="minorHAnsi" w:hAnsiTheme="minorHAnsi" w:cstheme="minorHAnsi"/>
        </w:rPr>
        <w:t>Annually</w:t>
      </w:r>
    </w:p>
    <w:p w14:paraId="1561F084" w14:textId="77777777" w:rsidR="00EF71D2" w:rsidRPr="00D14197" w:rsidRDefault="00EF71D2" w:rsidP="00970548">
      <w:pPr>
        <w:numPr>
          <w:ilvl w:val="0"/>
          <w:numId w:val="15"/>
        </w:numPr>
        <w:spacing w:after="0" w:line="240" w:lineRule="auto"/>
        <w:ind w:right="0"/>
        <w:jc w:val="left"/>
        <w:rPr>
          <w:rFonts w:asciiTheme="minorHAnsi" w:hAnsiTheme="minorHAnsi" w:cstheme="minorHAnsi"/>
        </w:rPr>
      </w:pPr>
      <w:r w:rsidRPr="00D14197">
        <w:rPr>
          <w:rFonts w:asciiTheme="minorHAnsi" w:hAnsiTheme="minorHAnsi" w:cstheme="minorHAnsi"/>
        </w:rPr>
        <w:lastRenderedPageBreak/>
        <w:t>Following any allergic reaction</w:t>
      </w:r>
    </w:p>
    <w:p w14:paraId="6954AEA6" w14:textId="77777777" w:rsidR="00EF71D2" w:rsidRPr="00D14197" w:rsidRDefault="00EF71D2" w:rsidP="00970548">
      <w:pPr>
        <w:numPr>
          <w:ilvl w:val="0"/>
          <w:numId w:val="15"/>
        </w:numPr>
        <w:spacing w:after="0" w:line="240" w:lineRule="auto"/>
        <w:ind w:right="0"/>
        <w:jc w:val="left"/>
        <w:rPr>
          <w:rFonts w:asciiTheme="minorHAnsi" w:hAnsiTheme="minorHAnsi" w:cstheme="minorHAnsi"/>
        </w:rPr>
      </w:pPr>
      <w:r w:rsidRPr="00D14197">
        <w:rPr>
          <w:rFonts w:asciiTheme="minorHAnsi" w:hAnsiTheme="minorHAnsi" w:cstheme="minorHAnsi"/>
        </w:rPr>
        <w:t>Whenever medical needs change</w:t>
      </w:r>
    </w:p>
    <w:p w14:paraId="70BD0712" w14:textId="77777777" w:rsidR="00EF71D2" w:rsidRPr="00D14197" w:rsidRDefault="00EF71D2" w:rsidP="00EF71D2">
      <w:pPr>
        <w:spacing w:after="0"/>
        <w:ind w:left="0" w:firstLine="0"/>
        <w:rPr>
          <w:rFonts w:asciiTheme="minorHAnsi" w:hAnsiTheme="minorHAnsi" w:cstheme="minorHAnsi"/>
        </w:rPr>
      </w:pPr>
    </w:p>
    <w:p w14:paraId="1EC5258B" w14:textId="77777777" w:rsidR="00EF71D2"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Staff Training</w:t>
      </w:r>
    </w:p>
    <w:p w14:paraId="0C3DFD79" w14:textId="77777777" w:rsidR="00EF71D2" w:rsidRPr="00D14197" w:rsidRDefault="00EF71D2" w:rsidP="0014024F">
      <w:pPr>
        <w:pStyle w:val="NormalWeb"/>
        <w:spacing w:before="0" w:beforeAutospacing="0" w:after="0" w:afterAutospacing="0"/>
        <w:jc w:val="both"/>
        <w:rPr>
          <w:rFonts w:asciiTheme="minorHAnsi" w:hAnsiTheme="minorHAnsi" w:cstheme="minorHAnsi"/>
          <w:sz w:val="22"/>
          <w:szCs w:val="22"/>
        </w:rPr>
      </w:pPr>
      <w:r w:rsidRPr="00D14197">
        <w:rPr>
          <w:rFonts w:asciiTheme="minorHAnsi" w:hAnsiTheme="minorHAnsi" w:cstheme="minorHAnsi"/>
          <w:sz w:val="22"/>
        </w:rPr>
        <w:t>All staff who are present when pupils are scheduled to be on site will receive allergy awareness and emergency response training at least annually. This includes permanent and temporary staff, supply teachers, peripatetic staff, agency workers, catering staff, regular volunteers and staff supervising breakfast or after-school provision. Ad hoc contractors with no pupil-facing role are not required to receive this training.</w:t>
      </w:r>
    </w:p>
    <w:p w14:paraId="4131B25F" w14:textId="77777777" w:rsidR="0014024F" w:rsidRPr="00D14197" w:rsidRDefault="0014024F" w:rsidP="0014024F">
      <w:pPr>
        <w:pStyle w:val="NormalWeb"/>
        <w:spacing w:before="0" w:beforeAutospacing="0" w:after="0" w:afterAutospacing="0"/>
        <w:jc w:val="both"/>
        <w:rPr>
          <w:rFonts w:asciiTheme="minorHAnsi" w:hAnsiTheme="minorHAnsi" w:cstheme="minorHAnsi"/>
          <w:sz w:val="22"/>
          <w:szCs w:val="22"/>
        </w:rPr>
      </w:pPr>
    </w:p>
    <w:p w14:paraId="2A94AED2" w14:textId="77777777" w:rsidR="00EF71D2" w:rsidRPr="00D14197" w:rsidRDefault="00EF71D2" w:rsidP="00970548">
      <w:pPr>
        <w:pStyle w:val="NormalWeb"/>
        <w:spacing w:before="0" w:beforeAutospacing="0" w:after="0" w:afterAutospacing="0"/>
        <w:rPr>
          <w:rFonts w:asciiTheme="minorHAnsi" w:hAnsiTheme="minorHAnsi" w:cstheme="minorHAnsi"/>
          <w:sz w:val="22"/>
          <w:szCs w:val="22"/>
        </w:rPr>
      </w:pPr>
      <w:r w:rsidRPr="00D14197">
        <w:rPr>
          <w:rFonts w:asciiTheme="minorHAnsi" w:hAnsiTheme="minorHAnsi" w:cstheme="minorHAnsi"/>
          <w:sz w:val="22"/>
          <w:szCs w:val="22"/>
        </w:rPr>
        <w:t>Training will include:</w:t>
      </w:r>
    </w:p>
    <w:p w14:paraId="25036CA2" w14:textId="77777777" w:rsidR="00EF71D2" w:rsidRPr="00D14197" w:rsidRDefault="00EF71D2" w:rsidP="00970548">
      <w:pPr>
        <w:numPr>
          <w:ilvl w:val="0"/>
          <w:numId w:val="16"/>
        </w:numPr>
        <w:spacing w:after="0" w:line="240" w:lineRule="auto"/>
        <w:ind w:right="0"/>
        <w:jc w:val="left"/>
        <w:rPr>
          <w:rFonts w:asciiTheme="minorHAnsi" w:hAnsiTheme="minorHAnsi" w:cstheme="minorHAnsi"/>
        </w:rPr>
      </w:pPr>
      <w:r w:rsidRPr="00D14197">
        <w:rPr>
          <w:rFonts w:asciiTheme="minorHAnsi" w:hAnsiTheme="minorHAnsi" w:cstheme="minorHAnsi"/>
        </w:rPr>
        <w:t>Understanding allergies and anaphylaxis</w:t>
      </w:r>
    </w:p>
    <w:p w14:paraId="0F6B3B20" w14:textId="77777777" w:rsidR="00EF71D2" w:rsidRPr="00D14197" w:rsidRDefault="00EF71D2" w:rsidP="00970548">
      <w:pPr>
        <w:numPr>
          <w:ilvl w:val="0"/>
          <w:numId w:val="16"/>
        </w:numPr>
        <w:spacing w:after="0" w:line="240" w:lineRule="auto"/>
        <w:ind w:right="0"/>
        <w:jc w:val="left"/>
        <w:rPr>
          <w:rFonts w:asciiTheme="minorHAnsi" w:hAnsiTheme="minorHAnsi" w:cstheme="minorHAnsi"/>
        </w:rPr>
      </w:pPr>
      <w:r w:rsidRPr="00D14197">
        <w:rPr>
          <w:rFonts w:asciiTheme="minorHAnsi" w:hAnsiTheme="minorHAnsi" w:cstheme="minorHAnsi"/>
        </w:rPr>
        <w:t>Identifying signs and symptoms</w:t>
      </w:r>
    </w:p>
    <w:p w14:paraId="1FC7FDEA" w14:textId="77777777" w:rsidR="00EF71D2" w:rsidRPr="00D14197" w:rsidRDefault="00EF71D2" w:rsidP="00970548">
      <w:pPr>
        <w:numPr>
          <w:ilvl w:val="0"/>
          <w:numId w:val="16"/>
        </w:numPr>
        <w:spacing w:after="0" w:line="240" w:lineRule="auto"/>
        <w:ind w:right="0"/>
        <w:jc w:val="left"/>
        <w:rPr>
          <w:rFonts w:asciiTheme="minorHAnsi" w:hAnsiTheme="minorHAnsi" w:cstheme="minorHAnsi"/>
        </w:rPr>
      </w:pPr>
      <w:r w:rsidRPr="00D14197">
        <w:rPr>
          <w:rFonts w:asciiTheme="minorHAnsi" w:hAnsiTheme="minorHAnsi" w:cstheme="minorHAnsi"/>
        </w:rPr>
        <w:t>Allergen avoidance and risk reduction</w:t>
      </w:r>
    </w:p>
    <w:p w14:paraId="5664B1D4" w14:textId="77777777" w:rsidR="00EF71D2" w:rsidRPr="00D14197" w:rsidRDefault="00EF71D2" w:rsidP="00970548">
      <w:pPr>
        <w:numPr>
          <w:ilvl w:val="0"/>
          <w:numId w:val="16"/>
        </w:numPr>
        <w:spacing w:after="0" w:line="240" w:lineRule="auto"/>
        <w:ind w:right="0"/>
        <w:jc w:val="left"/>
        <w:rPr>
          <w:rFonts w:asciiTheme="minorHAnsi" w:hAnsiTheme="minorHAnsi" w:cstheme="minorHAnsi"/>
        </w:rPr>
      </w:pPr>
      <w:r w:rsidRPr="00D14197">
        <w:rPr>
          <w:rFonts w:asciiTheme="minorHAnsi" w:hAnsiTheme="minorHAnsi" w:cstheme="minorHAnsi"/>
        </w:rPr>
        <w:t>Use of adrenaline auto-injectors (AAIs)</w:t>
      </w:r>
    </w:p>
    <w:p w14:paraId="7006F837" w14:textId="77777777" w:rsidR="00EF71D2" w:rsidRPr="00D14197" w:rsidRDefault="00EF71D2" w:rsidP="00970548">
      <w:pPr>
        <w:numPr>
          <w:ilvl w:val="0"/>
          <w:numId w:val="16"/>
        </w:numPr>
        <w:spacing w:after="0" w:line="240" w:lineRule="auto"/>
        <w:ind w:right="0"/>
        <w:jc w:val="left"/>
        <w:rPr>
          <w:rFonts w:asciiTheme="minorHAnsi" w:hAnsiTheme="minorHAnsi" w:cstheme="minorHAnsi"/>
        </w:rPr>
      </w:pPr>
      <w:r w:rsidRPr="00D14197">
        <w:rPr>
          <w:rFonts w:asciiTheme="minorHAnsi" w:hAnsiTheme="minorHAnsi" w:cstheme="minorHAnsi"/>
        </w:rPr>
        <w:t>Emergency procedures</w:t>
      </w:r>
    </w:p>
    <w:p w14:paraId="566D4CE4" w14:textId="77777777" w:rsidR="00EF71D2" w:rsidRPr="00D14197" w:rsidRDefault="00EF71D2" w:rsidP="00970548">
      <w:pPr>
        <w:numPr>
          <w:ilvl w:val="0"/>
          <w:numId w:val="16"/>
        </w:numPr>
        <w:spacing w:after="0" w:line="240" w:lineRule="auto"/>
        <w:ind w:right="0"/>
        <w:jc w:val="left"/>
        <w:rPr>
          <w:rFonts w:asciiTheme="minorHAnsi" w:hAnsiTheme="minorHAnsi" w:cstheme="minorHAnsi"/>
        </w:rPr>
      </w:pPr>
      <w:r w:rsidRPr="00D14197">
        <w:rPr>
          <w:rFonts w:asciiTheme="minorHAnsi" w:hAnsiTheme="minorHAnsi" w:cstheme="minorHAnsi"/>
        </w:rPr>
        <w:t>Record keeping and reporting</w:t>
      </w:r>
    </w:p>
    <w:p w14:paraId="3A2BAADC" w14:textId="77777777" w:rsidR="00EF71D2" w:rsidRPr="00D14197" w:rsidRDefault="00EF71D2" w:rsidP="00970548">
      <w:pPr>
        <w:numPr>
          <w:ilvl w:val="0"/>
          <w:numId w:val="16"/>
        </w:numPr>
        <w:spacing w:after="0" w:line="240" w:lineRule="auto"/>
        <w:ind w:right="0"/>
        <w:jc w:val="left"/>
        <w:rPr>
          <w:rFonts w:asciiTheme="minorHAnsi" w:hAnsiTheme="minorHAnsi" w:cstheme="minorHAnsi"/>
        </w:rPr>
      </w:pPr>
      <w:r w:rsidRPr="00D14197">
        <w:rPr>
          <w:rFonts w:asciiTheme="minorHAnsi" w:hAnsiTheme="minorHAnsi" w:cstheme="minorHAnsi"/>
        </w:rPr>
        <w:t>Inclusion and safeguarding responsibilities</w:t>
      </w:r>
    </w:p>
    <w:p w14:paraId="38468035"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03B13345"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Additional training will be provided for:</w:t>
      </w:r>
    </w:p>
    <w:p w14:paraId="40089284" w14:textId="77777777" w:rsidR="00EF71D2" w:rsidRPr="00D14197" w:rsidRDefault="00EF71D2" w:rsidP="00970548">
      <w:pPr>
        <w:numPr>
          <w:ilvl w:val="0"/>
          <w:numId w:val="17"/>
        </w:numPr>
        <w:spacing w:after="0" w:line="240" w:lineRule="auto"/>
        <w:ind w:right="0"/>
        <w:jc w:val="left"/>
        <w:rPr>
          <w:rFonts w:asciiTheme="minorHAnsi" w:hAnsiTheme="minorHAnsi" w:cstheme="minorHAnsi"/>
        </w:rPr>
      </w:pPr>
      <w:r w:rsidRPr="00D14197">
        <w:rPr>
          <w:rFonts w:asciiTheme="minorHAnsi" w:hAnsiTheme="minorHAnsi" w:cstheme="minorHAnsi"/>
        </w:rPr>
        <w:t>First aiders</w:t>
      </w:r>
    </w:p>
    <w:p w14:paraId="23E9B17D" w14:textId="77777777" w:rsidR="00EF71D2" w:rsidRPr="00D14197" w:rsidRDefault="00EF71D2" w:rsidP="00970548">
      <w:pPr>
        <w:numPr>
          <w:ilvl w:val="0"/>
          <w:numId w:val="17"/>
        </w:numPr>
        <w:spacing w:after="0" w:line="240" w:lineRule="auto"/>
        <w:ind w:right="0"/>
        <w:jc w:val="left"/>
        <w:rPr>
          <w:rFonts w:asciiTheme="minorHAnsi" w:hAnsiTheme="minorHAnsi" w:cstheme="minorHAnsi"/>
        </w:rPr>
      </w:pPr>
      <w:r w:rsidRPr="00D14197">
        <w:rPr>
          <w:rFonts w:asciiTheme="minorHAnsi" w:hAnsiTheme="minorHAnsi" w:cstheme="minorHAnsi"/>
        </w:rPr>
        <w:t>Lunchtime staff</w:t>
      </w:r>
    </w:p>
    <w:p w14:paraId="574AD297" w14:textId="77777777" w:rsidR="00EF71D2" w:rsidRPr="00D14197" w:rsidRDefault="00EF71D2" w:rsidP="00970548">
      <w:pPr>
        <w:numPr>
          <w:ilvl w:val="0"/>
          <w:numId w:val="17"/>
        </w:numPr>
        <w:spacing w:after="0" w:line="240" w:lineRule="auto"/>
        <w:ind w:right="0"/>
        <w:jc w:val="left"/>
        <w:rPr>
          <w:rFonts w:asciiTheme="minorHAnsi" w:hAnsiTheme="minorHAnsi" w:cstheme="minorHAnsi"/>
        </w:rPr>
      </w:pPr>
      <w:r w:rsidRPr="00D14197">
        <w:rPr>
          <w:rFonts w:asciiTheme="minorHAnsi" w:hAnsiTheme="minorHAnsi" w:cstheme="minorHAnsi"/>
        </w:rPr>
        <w:t>Trip leaders</w:t>
      </w:r>
    </w:p>
    <w:p w14:paraId="6C7DBDF3" w14:textId="77777777" w:rsidR="00EF71D2" w:rsidRPr="00D14197" w:rsidRDefault="00EF71D2" w:rsidP="00970548">
      <w:pPr>
        <w:numPr>
          <w:ilvl w:val="0"/>
          <w:numId w:val="17"/>
        </w:numPr>
        <w:spacing w:after="0" w:line="240" w:lineRule="auto"/>
        <w:ind w:right="0"/>
        <w:jc w:val="left"/>
        <w:rPr>
          <w:rFonts w:asciiTheme="minorHAnsi" w:hAnsiTheme="minorHAnsi" w:cstheme="minorHAnsi"/>
        </w:rPr>
      </w:pPr>
      <w:r w:rsidRPr="00D14197">
        <w:rPr>
          <w:rFonts w:asciiTheme="minorHAnsi" w:hAnsiTheme="minorHAnsi" w:cstheme="minorHAnsi"/>
        </w:rPr>
        <w:t>Catering staff</w:t>
      </w:r>
    </w:p>
    <w:p w14:paraId="2EECFDFA" w14:textId="77777777" w:rsidR="00EF71D2" w:rsidRPr="00D14197" w:rsidRDefault="00EF71D2" w:rsidP="00970548">
      <w:pPr>
        <w:numPr>
          <w:ilvl w:val="0"/>
          <w:numId w:val="17"/>
        </w:numPr>
        <w:spacing w:after="0" w:line="240" w:lineRule="auto"/>
        <w:ind w:right="0"/>
        <w:jc w:val="left"/>
        <w:rPr>
          <w:rFonts w:asciiTheme="minorHAnsi" w:hAnsiTheme="minorHAnsi" w:cstheme="minorHAnsi"/>
        </w:rPr>
      </w:pPr>
      <w:r w:rsidRPr="00D14197">
        <w:rPr>
          <w:rFonts w:asciiTheme="minorHAnsi" w:hAnsiTheme="minorHAnsi" w:cstheme="minorHAnsi"/>
        </w:rPr>
        <w:t>Supply staff where appropriate</w:t>
      </w:r>
    </w:p>
    <w:p w14:paraId="54D82C79" w14:textId="77777777" w:rsidR="00EF71D2" w:rsidRPr="00D14197" w:rsidRDefault="00EF71D2" w:rsidP="00970548">
      <w:pPr>
        <w:pStyle w:val="NormalWeb"/>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Training records will be maintained by the school.</w:t>
      </w:r>
    </w:p>
    <w:p w14:paraId="042EF0D5" w14:textId="77777777" w:rsidR="00BB7281" w:rsidRPr="00D14197" w:rsidRDefault="00BB7281" w:rsidP="00970548">
      <w:pPr>
        <w:pStyle w:val="NormalWeb"/>
        <w:rPr>
          <w:rFonts w:asciiTheme="minorHAnsi" w:hAnsiTheme="minorHAnsi" w:cstheme="minorHAnsi"/>
          <w:sz w:val="22"/>
          <w:szCs w:val="22"/>
        </w:rPr>
      </w:pPr>
      <w:r w:rsidRPr="00D14197">
        <w:rPr>
          <w:rFonts w:asciiTheme="minorHAnsi" w:hAnsiTheme="minorHAnsi" w:cstheme="minorHAnsi"/>
          <w:sz w:val="22"/>
        </w:rPr>
        <w:t>Allergy awareness information and emergency procedures will form part of staff induction processes. The school will also ensure that supply and cover staff have received appropriate allergy awareness information before working with pupils.</w:t>
      </w:r>
    </w:p>
    <w:p w14:paraId="17D9CAD0" w14:textId="77777777" w:rsidR="00EF71D2"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Medication</w:t>
      </w:r>
    </w:p>
    <w:p w14:paraId="19464037" w14:textId="77777777" w:rsidR="0014024F" w:rsidRPr="00D14197" w:rsidRDefault="00EF71D2" w:rsidP="0014024F">
      <w:pPr>
        <w:pStyle w:val="NormalWeb"/>
        <w:spacing w:before="0" w:beforeAutospacing="0" w:after="0" w:afterAutospacing="0" w:line="360" w:lineRule="auto"/>
        <w:rPr>
          <w:rFonts w:asciiTheme="minorHAnsi" w:eastAsia="Arial" w:hAnsiTheme="minorHAnsi" w:cstheme="minorHAnsi"/>
          <w:color w:val="000000"/>
          <w:sz w:val="22"/>
          <w:szCs w:val="22"/>
        </w:rPr>
      </w:pPr>
      <w:r w:rsidRPr="00D14197">
        <w:rPr>
          <w:rFonts w:asciiTheme="minorHAnsi" w:hAnsiTheme="minorHAnsi" w:cstheme="minorHAnsi"/>
          <w:sz w:val="22"/>
        </w:rPr>
        <w:t xml:space="preserve">Children prescribed adrenaline auto-injectors (AAIs) must </w:t>
      </w:r>
      <w:proofErr w:type="gramStart"/>
      <w:r w:rsidRPr="00D14197">
        <w:rPr>
          <w:rFonts w:asciiTheme="minorHAnsi" w:hAnsiTheme="minorHAnsi" w:cstheme="minorHAnsi"/>
          <w:sz w:val="22"/>
        </w:rPr>
        <w:t>have rapid access to them at all times</w:t>
      </w:r>
      <w:proofErr w:type="gramEnd"/>
      <w:r w:rsidRPr="00D14197">
        <w:rPr>
          <w:rFonts w:asciiTheme="minorHAnsi" w:hAnsiTheme="minorHAnsi" w:cstheme="minorHAnsi"/>
          <w:sz w:val="22"/>
        </w:rPr>
        <w:t>, including during lunch, break, PE, clubs, visits and trips. Parents/carers are responsible for ensuring prescribed medication is replaced before expiry dates.</w:t>
      </w:r>
    </w:p>
    <w:p w14:paraId="371A4FBA"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Medication will:</w:t>
      </w:r>
    </w:p>
    <w:p w14:paraId="077172EF" w14:textId="77777777" w:rsidR="00EF71D2" w:rsidRPr="00D14197" w:rsidRDefault="00EF71D2" w:rsidP="00970548">
      <w:pPr>
        <w:numPr>
          <w:ilvl w:val="0"/>
          <w:numId w:val="18"/>
        </w:numPr>
        <w:spacing w:after="0" w:line="240" w:lineRule="auto"/>
        <w:ind w:right="0"/>
        <w:jc w:val="left"/>
        <w:rPr>
          <w:rFonts w:asciiTheme="minorHAnsi" w:hAnsiTheme="minorHAnsi" w:cstheme="minorHAnsi"/>
        </w:rPr>
      </w:pPr>
      <w:r w:rsidRPr="00D14197">
        <w:rPr>
          <w:rFonts w:asciiTheme="minorHAnsi" w:hAnsiTheme="minorHAnsi" w:cstheme="minorHAnsi"/>
        </w:rPr>
        <w:t>Be clearly labelled</w:t>
      </w:r>
    </w:p>
    <w:p w14:paraId="2652DE91" w14:textId="77777777" w:rsidR="00EF71D2" w:rsidRPr="00D14197" w:rsidRDefault="00EF71D2" w:rsidP="00970548">
      <w:pPr>
        <w:numPr>
          <w:ilvl w:val="0"/>
          <w:numId w:val="18"/>
        </w:numPr>
        <w:spacing w:after="0" w:line="240" w:lineRule="auto"/>
        <w:ind w:right="0"/>
        <w:jc w:val="left"/>
        <w:rPr>
          <w:rFonts w:asciiTheme="minorHAnsi" w:hAnsiTheme="minorHAnsi" w:cstheme="minorHAnsi"/>
        </w:rPr>
      </w:pPr>
      <w:r w:rsidRPr="00D14197">
        <w:rPr>
          <w:rFonts w:asciiTheme="minorHAnsi" w:hAnsiTheme="minorHAnsi" w:cstheme="minorHAnsi"/>
        </w:rPr>
        <w:t>Be easily accessible</w:t>
      </w:r>
    </w:p>
    <w:p w14:paraId="54312CCD" w14:textId="77777777" w:rsidR="00EF71D2" w:rsidRPr="00D14197" w:rsidRDefault="00EF71D2" w:rsidP="00970548">
      <w:pPr>
        <w:numPr>
          <w:ilvl w:val="0"/>
          <w:numId w:val="18"/>
        </w:numPr>
        <w:spacing w:after="0" w:line="240" w:lineRule="auto"/>
        <w:ind w:right="0"/>
        <w:jc w:val="left"/>
        <w:rPr>
          <w:rFonts w:asciiTheme="minorHAnsi" w:hAnsiTheme="minorHAnsi" w:cstheme="minorHAnsi"/>
        </w:rPr>
      </w:pPr>
      <w:r w:rsidRPr="00D14197">
        <w:rPr>
          <w:rFonts w:asciiTheme="minorHAnsi" w:hAnsiTheme="minorHAnsi" w:cstheme="minorHAnsi"/>
        </w:rPr>
        <w:t>Be stored securely but not locked away</w:t>
      </w:r>
    </w:p>
    <w:p w14:paraId="7D90A34A" w14:textId="77777777" w:rsidR="00EF71D2" w:rsidRPr="00D14197" w:rsidRDefault="00EF71D2" w:rsidP="00970548">
      <w:pPr>
        <w:numPr>
          <w:ilvl w:val="0"/>
          <w:numId w:val="18"/>
        </w:numPr>
        <w:spacing w:after="0" w:line="240" w:lineRule="auto"/>
        <w:ind w:right="0"/>
        <w:jc w:val="left"/>
        <w:rPr>
          <w:rFonts w:asciiTheme="minorHAnsi" w:hAnsiTheme="minorHAnsi" w:cstheme="minorHAnsi"/>
        </w:rPr>
      </w:pPr>
      <w:r w:rsidRPr="00D14197">
        <w:rPr>
          <w:rFonts w:asciiTheme="minorHAnsi" w:hAnsiTheme="minorHAnsi" w:cstheme="minorHAnsi"/>
        </w:rPr>
        <w:t>Accompany children on trips and activities</w:t>
      </w:r>
    </w:p>
    <w:p w14:paraId="30D54086" w14:textId="77777777" w:rsidR="00EF71D2" w:rsidRPr="00D14197" w:rsidRDefault="00EF71D2" w:rsidP="00970548">
      <w:pPr>
        <w:numPr>
          <w:ilvl w:val="0"/>
          <w:numId w:val="18"/>
        </w:numPr>
        <w:spacing w:after="0" w:line="240" w:lineRule="auto"/>
        <w:ind w:right="0"/>
        <w:jc w:val="left"/>
        <w:rPr>
          <w:rFonts w:asciiTheme="minorHAnsi" w:hAnsiTheme="minorHAnsi" w:cstheme="minorHAnsi"/>
        </w:rPr>
      </w:pPr>
      <w:r w:rsidRPr="00D14197">
        <w:rPr>
          <w:rFonts w:asciiTheme="minorHAnsi" w:hAnsiTheme="minorHAnsi" w:cstheme="minorHAnsi"/>
        </w:rPr>
        <w:t>Be checked regularly for expiry dates</w:t>
      </w:r>
    </w:p>
    <w:p w14:paraId="00192B3A" w14:textId="77777777" w:rsidR="00EF71D2" w:rsidRPr="00D14197" w:rsidRDefault="00EF71D2" w:rsidP="00EF71D2">
      <w:pPr>
        <w:pStyle w:val="NormalWeb"/>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will hold spare in-date AAIs in accordance with national guidance.</w:t>
      </w:r>
      <w:r w:rsidR="00BB7281" w:rsidRPr="00D14197">
        <w:rPr>
          <w:rFonts w:asciiTheme="minorHAnsi" w:eastAsia="Arial" w:hAnsiTheme="minorHAnsi" w:cstheme="minorHAnsi"/>
          <w:color w:val="000000"/>
          <w:sz w:val="22"/>
          <w:szCs w:val="22"/>
        </w:rPr>
        <w:t xml:space="preserve"> </w:t>
      </w:r>
      <w:r w:rsidR="00BB7281" w:rsidRPr="00D14197">
        <w:rPr>
          <w:rFonts w:asciiTheme="minorHAnsi" w:hAnsiTheme="minorHAnsi" w:cstheme="minorHAnsi"/>
          <w:sz w:val="22"/>
          <w:szCs w:val="22"/>
        </w:rPr>
        <w:t>Spare AAIs may be used for any child or adult on the school site who is believed to be experiencing anaphylaxis, in line with national guidance and emergency procedures.</w:t>
      </w:r>
    </w:p>
    <w:p w14:paraId="609BFBAD"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Spare devices may be used:</w:t>
      </w:r>
    </w:p>
    <w:p w14:paraId="5B13111C" w14:textId="77777777" w:rsidR="00EF71D2" w:rsidRPr="00D14197" w:rsidRDefault="00EF71D2" w:rsidP="00970548">
      <w:pPr>
        <w:numPr>
          <w:ilvl w:val="0"/>
          <w:numId w:val="19"/>
        </w:numPr>
        <w:spacing w:after="0" w:line="240" w:lineRule="auto"/>
        <w:ind w:right="0"/>
        <w:jc w:val="left"/>
        <w:rPr>
          <w:rFonts w:asciiTheme="minorHAnsi" w:hAnsiTheme="minorHAnsi" w:cstheme="minorHAnsi"/>
        </w:rPr>
      </w:pPr>
      <w:r w:rsidRPr="00D14197">
        <w:rPr>
          <w:rFonts w:asciiTheme="minorHAnsi" w:hAnsiTheme="minorHAnsi" w:cstheme="minorHAnsi"/>
        </w:rPr>
        <w:t xml:space="preserve">Where a </w:t>
      </w:r>
      <w:r w:rsidR="00041CC0" w:rsidRPr="00D14197">
        <w:rPr>
          <w:rFonts w:asciiTheme="minorHAnsi" w:hAnsiTheme="minorHAnsi" w:cstheme="minorHAnsi"/>
        </w:rPr>
        <w:t>child</w:t>
      </w:r>
      <w:r w:rsidRPr="00D14197">
        <w:rPr>
          <w:rFonts w:asciiTheme="minorHAnsi" w:hAnsiTheme="minorHAnsi" w:cstheme="minorHAnsi"/>
        </w:rPr>
        <w:t>’s prescribed device is unavailable or unusable</w:t>
      </w:r>
    </w:p>
    <w:p w14:paraId="058450EB" w14:textId="77777777" w:rsidR="00EF71D2" w:rsidRPr="00D14197" w:rsidRDefault="00EF71D2" w:rsidP="00970548">
      <w:pPr>
        <w:numPr>
          <w:ilvl w:val="0"/>
          <w:numId w:val="19"/>
        </w:numPr>
        <w:spacing w:after="0" w:line="240" w:lineRule="auto"/>
        <w:ind w:right="0"/>
        <w:jc w:val="left"/>
        <w:rPr>
          <w:rFonts w:asciiTheme="minorHAnsi" w:hAnsiTheme="minorHAnsi" w:cstheme="minorHAnsi"/>
        </w:rPr>
      </w:pPr>
      <w:r w:rsidRPr="00D14197">
        <w:rPr>
          <w:rFonts w:asciiTheme="minorHAnsi" w:hAnsiTheme="minorHAnsi" w:cstheme="minorHAnsi"/>
        </w:rPr>
        <w:t>In an emergency where anaphylaxis is suspected</w:t>
      </w:r>
    </w:p>
    <w:p w14:paraId="4020F082" w14:textId="77777777" w:rsidR="00EF71D2" w:rsidRPr="00D14197" w:rsidRDefault="00EF71D2" w:rsidP="00970548">
      <w:pPr>
        <w:numPr>
          <w:ilvl w:val="0"/>
          <w:numId w:val="19"/>
        </w:numPr>
        <w:spacing w:after="0" w:line="240" w:lineRule="auto"/>
        <w:ind w:right="0"/>
        <w:jc w:val="left"/>
        <w:rPr>
          <w:rFonts w:asciiTheme="minorHAnsi" w:hAnsiTheme="minorHAnsi" w:cstheme="minorHAnsi"/>
        </w:rPr>
      </w:pPr>
      <w:r w:rsidRPr="00D14197">
        <w:rPr>
          <w:rFonts w:asciiTheme="minorHAnsi" w:hAnsiTheme="minorHAnsi" w:cstheme="minorHAnsi"/>
        </w:rPr>
        <w:t xml:space="preserve">In accordance with parental consent and </w:t>
      </w:r>
      <w:r w:rsidR="00846D81" w:rsidRPr="00D14197">
        <w:rPr>
          <w:rFonts w:asciiTheme="minorHAnsi" w:hAnsiTheme="minorHAnsi" w:cstheme="minorHAnsi"/>
        </w:rPr>
        <w:t>Individual Healthcare Plans</w:t>
      </w:r>
    </w:p>
    <w:p w14:paraId="4AB77A5A"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7BDDA157"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will maintain:</w:t>
      </w:r>
    </w:p>
    <w:p w14:paraId="00836DDC" w14:textId="77777777" w:rsidR="00EF71D2" w:rsidRPr="00D14197" w:rsidRDefault="00EF71D2" w:rsidP="00970548">
      <w:pPr>
        <w:numPr>
          <w:ilvl w:val="0"/>
          <w:numId w:val="20"/>
        </w:numPr>
        <w:spacing w:after="0" w:line="240" w:lineRule="auto"/>
        <w:ind w:right="0"/>
        <w:jc w:val="left"/>
        <w:rPr>
          <w:rFonts w:asciiTheme="minorHAnsi" w:hAnsiTheme="minorHAnsi" w:cstheme="minorHAnsi"/>
        </w:rPr>
      </w:pPr>
      <w:r w:rsidRPr="00D14197">
        <w:rPr>
          <w:rFonts w:asciiTheme="minorHAnsi" w:hAnsiTheme="minorHAnsi" w:cstheme="minorHAnsi"/>
        </w:rPr>
        <w:lastRenderedPageBreak/>
        <w:t>Appropriate storage arrangements</w:t>
      </w:r>
    </w:p>
    <w:p w14:paraId="4D1A5016" w14:textId="77777777" w:rsidR="00EF71D2" w:rsidRPr="00D14197" w:rsidRDefault="00EF71D2" w:rsidP="00970548">
      <w:pPr>
        <w:numPr>
          <w:ilvl w:val="0"/>
          <w:numId w:val="20"/>
        </w:numPr>
        <w:spacing w:after="0" w:line="240" w:lineRule="auto"/>
        <w:ind w:right="0"/>
        <w:jc w:val="left"/>
        <w:rPr>
          <w:rFonts w:asciiTheme="minorHAnsi" w:hAnsiTheme="minorHAnsi" w:cstheme="minorHAnsi"/>
        </w:rPr>
      </w:pPr>
      <w:r w:rsidRPr="00D14197">
        <w:rPr>
          <w:rFonts w:asciiTheme="minorHAnsi" w:hAnsiTheme="minorHAnsi" w:cstheme="minorHAnsi"/>
        </w:rPr>
        <w:t>Usage logs</w:t>
      </w:r>
    </w:p>
    <w:p w14:paraId="057F3A8F" w14:textId="77777777" w:rsidR="00EF71D2" w:rsidRPr="00D14197" w:rsidRDefault="00EF71D2" w:rsidP="00970548">
      <w:pPr>
        <w:numPr>
          <w:ilvl w:val="0"/>
          <w:numId w:val="20"/>
        </w:numPr>
        <w:spacing w:after="0" w:line="240" w:lineRule="auto"/>
        <w:ind w:right="0"/>
        <w:jc w:val="left"/>
        <w:rPr>
          <w:rFonts w:asciiTheme="minorHAnsi" w:hAnsiTheme="minorHAnsi" w:cstheme="minorHAnsi"/>
        </w:rPr>
      </w:pPr>
      <w:r w:rsidRPr="00D14197">
        <w:rPr>
          <w:rFonts w:asciiTheme="minorHAnsi" w:hAnsiTheme="minorHAnsi" w:cstheme="minorHAnsi"/>
        </w:rPr>
        <w:t>Expiry date monitoring</w:t>
      </w:r>
    </w:p>
    <w:p w14:paraId="7CF6215D" w14:textId="77777777" w:rsidR="00EF71D2" w:rsidRPr="00D14197" w:rsidRDefault="00EF71D2" w:rsidP="00970548">
      <w:pPr>
        <w:numPr>
          <w:ilvl w:val="0"/>
          <w:numId w:val="20"/>
        </w:numPr>
        <w:spacing w:after="0" w:line="240" w:lineRule="auto"/>
        <w:ind w:right="0"/>
        <w:jc w:val="left"/>
        <w:rPr>
          <w:rFonts w:asciiTheme="minorHAnsi" w:hAnsiTheme="minorHAnsi" w:cstheme="minorHAnsi"/>
        </w:rPr>
      </w:pPr>
      <w:r w:rsidRPr="00D14197">
        <w:rPr>
          <w:rFonts w:asciiTheme="minorHAnsi" w:hAnsiTheme="minorHAnsi" w:cstheme="minorHAnsi"/>
        </w:rPr>
        <w:t>Replacement procedures</w:t>
      </w:r>
    </w:p>
    <w:p w14:paraId="096AED71" w14:textId="77777777" w:rsidR="00124B13" w:rsidRPr="00D14197" w:rsidRDefault="003A698F">
      <w:pPr>
        <w:pStyle w:val="NormalWeb"/>
        <w:spacing w:after="0"/>
        <w:rPr>
          <w:rFonts w:asciiTheme="minorHAnsi" w:hAnsiTheme="minorHAnsi" w:cstheme="minorHAnsi"/>
        </w:rPr>
      </w:pPr>
      <w:r w:rsidRPr="00D14197">
        <w:rPr>
          <w:rFonts w:asciiTheme="minorHAnsi" w:hAnsiTheme="minorHAnsi" w:cstheme="minorHAnsi"/>
        </w:rPr>
        <w:t>The school will ensure that no child or young person is more than five minutes from an adrenaline device while on site.</w:t>
      </w:r>
    </w:p>
    <w:p w14:paraId="6623B6E1" w14:textId="77777777" w:rsidR="00124B13" w:rsidRPr="00D14197" w:rsidRDefault="003A698F">
      <w:pPr>
        <w:pStyle w:val="NormalWeb"/>
        <w:spacing w:after="0"/>
        <w:rPr>
          <w:rFonts w:asciiTheme="minorHAnsi" w:hAnsiTheme="minorHAnsi" w:cstheme="minorHAnsi"/>
        </w:rPr>
      </w:pPr>
      <w:r w:rsidRPr="00D14197">
        <w:rPr>
          <w:rFonts w:asciiTheme="minorHAnsi" w:hAnsiTheme="minorHAnsi" w:cstheme="minorHAnsi"/>
        </w:rPr>
        <w:t>Spare adrenaline devices will be stocked and stored in pairs, readily accessible and not locked away. They will be clearly labelled to distinguish them from devices prescribed to a named individual.</w:t>
      </w:r>
    </w:p>
    <w:p w14:paraId="032BC3BD" w14:textId="77777777" w:rsidR="00124B13" w:rsidRPr="00D14197" w:rsidRDefault="003A698F">
      <w:pPr>
        <w:pStyle w:val="NormalWeb"/>
        <w:spacing w:after="0"/>
        <w:rPr>
          <w:rFonts w:asciiTheme="minorHAnsi" w:hAnsiTheme="minorHAnsi" w:cstheme="minorHAnsi"/>
        </w:rPr>
      </w:pPr>
      <w:r w:rsidRPr="00D14197">
        <w:rPr>
          <w:rFonts w:asciiTheme="minorHAnsi" w:hAnsiTheme="minorHAnsi" w:cstheme="minorHAnsi"/>
        </w:rPr>
        <w:t>The location and number of spare devices will be reviewed to ensure a pair can be brought to a person experiencing anaphylaxis within five minutes.</w:t>
      </w:r>
    </w:p>
    <w:p w14:paraId="4100CFA6" w14:textId="77777777" w:rsidR="00925FCC" w:rsidRPr="00D14197" w:rsidRDefault="00925FCC" w:rsidP="00925FCC">
      <w:pPr>
        <w:spacing w:after="0" w:line="240" w:lineRule="auto"/>
        <w:ind w:right="0"/>
        <w:jc w:val="left"/>
        <w:rPr>
          <w:rFonts w:asciiTheme="minorHAnsi" w:hAnsiTheme="minorHAnsi" w:cstheme="minorHAnsi"/>
        </w:rPr>
      </w:pPr>
    </w:p>
    <w:p w14:paraId="572AF0AB"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255FA70A" w14:textId="77777777" w:rsidR="00EF71D2"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Reducing Risk in School</w:t>
      </w:r>
    </w:p>
    <w:p w14:paraId="6197F915" w14:textId="77777777" w:rsidR="00EF71D2" w:rsidRPr="00D14197" w:rsidRDefault="00EF71D2" w:rsidP="0014024F">
      <w:pPr>
        <w:pStyle w:val="NormalWeb"/>
        <w:spacing w:before="0" w:beforeAutospacing="0" w:after="0" w:afterAutospacing="0"/>
        <w:jc w:val="both"/>
        <w:rPr>
          <w:rFonts w:asciiTheme="minorHAnsi" w:hAnsiTheme="minorHAnsi" w:cstheme="minorHAnsi"/>
          <w:sz w:val="22"/>
          <w:szCs w:val="22"/>
        </w:rPr>
      </w:pPr>
      <w:r w:rsidRPr="00D14197">
        <w:rPr>
          <w:rFonts w:asciiTheme="minorHAnsi" w:hAnsiTheme="minorHAnsi" w:cstheme="minorHAnsi"/>
          <w:sz w:val="22"/>
          <w:szCs w:val="22"/>
        </w:rPr>
        <w:t>The school recognises that it is not possible to guarantee an allergen-free environment. Instead, the school will implement reasonable and proportionate measures to reduce risk.</w:t>
      </w:r>
    </w:p>
    <w:p w14:paraId="1E3B7B4A" w14:textId="77777777" w:rsidR="0014024F" w:rsidRPr="00D14197" w:rsidRDefault="0014024F" w:rsidP="0014024F">
      <w:pPr>
        <w:pStyle w:val="NormalWeb"/>
        <w:spacing w:before="0" w:beforeAutospacing="0" w:after="0" w:afterAutospacing="0"/>
        <w:rPr>
          <w:rFonts w:asciiTheme="minorHAnsi" w:hAnsiTheme="minorHAnsi" w:cstheme="minorHAnsi"/>
          <w:sz w:val="22"/>
          <w:szCs w:val="22"/>
        </w:rPr>
      </w:pPr>
    </w:p>
    <w:p w14:paraId="6AF5857F" w14:textId="77777777" w:rsidR="00EF71D2" w:rsidRPr="00D14197" w:rsidRDefault="00EF71D2" w:rsidP="00970548">
      <w:pPr>
        <w:pStyle w:val="NormalWeb"/>
        <w:spacing w:before="0" w:beforeAutospacing="0" w:after="0" w:afterAutospacing="0"/>
        <w:rPr>
          <w:rFonts w:asciiTheme="minorHAnsi" w:hAnsiTheme="minorHAnsi" w:cstheme="minorHAnsi"/>
          <w:sz w:val="22"/>
          <w:szCs w:val="22"/>
        </w:rPr>
      </w:pPr>
      <w:r w:rsidRPr="00D14197">
        <w:rPr>
          <w:rFonts w:asciiTheme="minorHAnsi" w:hAnsiTheme="minorHAnsi" w:cstheme="minorHAnsi"/>
          <w:sz w:val="22"/>
          <w:szCs w:val="22"/>
        </w:rPr>
        <w:t>Measures may include:</w:t>
      </w:r>
    </w:p>
    <w:p w14:paraId="680F3B24" w14:textId="77777777" w:rsidR="00EF71D2" w:rsidRPr="00D14197" w:rsidRDefault="00EF71D2" w:rsidP="00970548">
      <w:pPr>
        <w:numPr>
          <w:ilvl w:val="0"/>
          <w:numId w:val="21"/>
        </w:numPr>
        <w:spacing w:after="0" w:line="240" w:lineRule="auto"/>
        <w:ind w:right="0"/>
        <w:jc w:val="left"/>
        <w:rPr>
          <w:rFonts w:asciiTheme="minorHAnsi" w:hAnsiTheme="minorHAnsi" w:cstheme="minorHAnsi"/>
        </w:rPr>
      </w:pPr>
      <w:r w:rsidRPr="00D14197">
        <w:rPr>
          <w:rFonts w:asciiTheme="minorHAnsi" w:hAnsiTheme="minorHAnsi" w:cstheme="minorHAnsi"/>
        </w:rPr>
        <w:t>Clear communication with parents and staff</w:t>
      </w:r>
    </w:p>
    <w:p w14:paraId="2B5CC466" w14:textId="77777777" w:rsidR="00EF71D2" w:rsidRPr="00D14197" w:rsidRDefault="00EF71D2" w:rsidP="00970548">
      <w:pPr>
        <w:numPr>
          <w:ilvl w:val="0"/>
          <w:numId w:val="21"/>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Hand washing before and after eating</w:t>
      </w:r>
    </w:p>
    <w:p w14:paraId="20E73B3F" w14:textId="77777777" w:rsidR="00EF71D2" w:rsidRPr="00D14197" w:rsidRDefault="00EF71D2" w:rsidP="00970548">
      <w:pPr>
        <w:numPr>
          <w:ilvl w:val="0"/>
          <w:numId w:val="21"/>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Cleaning tables and eating areas</w:t>
      </w:r>
    </w:p>
    <w:p w14:paraId="61D8B095" w14:textId="77777777" w:rsidR="00EF71D2" w:rsidRPr="00D14197" w:rsidRDefault="00EF71D2" w:rsidP="00970548">
      <w:pPr>
        <w:numPr>
          <w:ilvl w:val="0"/>
          <w:numId w:val="21"/>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Supervision during meals and snacks</w:t>
      </w:r>
    </w:p>
    <w:p w14:paraId="50FB3605" w14:textId="77777777" w:rsidR="00EF71D2" w:rsidRPr="00D14197" w:rsidRDefault="00EF71D2" w:rsidP="00970548">
      <w:pPr>
        <w:numPr>
          <w:ilvl w:val="0"/>
          <w:numId w:val="21"/>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Careful management of cooking and food activities</w:t>
      </w:r>
    </w:p>
    <w:p w14:paraId="50543B40" w14:textId="77777777" w:rsidR="00EF71D2" w:rsidRPr="00D14197" w:rsidRDefault="00EF71D2" w:rsidP="00970548">
      <w:pPr>
        <w:numPr>
          <w:ilvl w:val="0"/>
          <w:numId w:val="21"/>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Consideration of allergens in curriculum activities</w:t>
      </w:r>
    </w:p>
    <w:p w14:paraId="4A71F37F" w14:textId="77777777" w:rsidR="00EF71D2" w:rsidRPr="00D14197" w:rsidRDefault="00EF71D2" w:rsidP="00970548">
      <w:pPr>
        <w:numPr>
          <w:ilvl w:val="0"/>
          <w:numId w:val="21"/>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Risk assessments for events and trips</w:t>
      </w:r>
    </w:p>
    <w:p w14:paraId="10972289" w14:textId="77777777" w:rsidR="00EF71D2" w:rsidRPr="00D14197" w:rsidRDefault="00EF71D2" w:rsidP="00970548">
      <w:pPr>
        <w:numPr>
          <w:ilvl w:val="0"/>
          <w:numId w:val="21"/>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Staff awareness of children at risk</w:t>
      </w:r>
    </w:p>
    <w:p w14:paraId="11149B9E" w14:textId="77777777" w:rsidR="00EF71D2" w:rsidRPr="00D14197" w:rsidRDefault="00EF71D2" w:rsidP="00970548">
      <w:pPr>
        <w:numPr>
          <w:ilvl w:val="0"/>
          <w:numId w:val="21"/>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Procedures for celebrations and food brought from home</w:t>
      </w:r>
    </w:p>
    <w:p w14:paraId="5EA2B890" w14:textId="77777777" w:rsidR="00124B13" w:rsidRPr="00D14197" w:rsidRDefault="003A698F">
      <w:pPr>
        <w:spacing w:before="100" w:after="100" w:line="240" w:lineRule="auto"/>
        <w:rPr>
          <w:rFonts w:asciiTheme="minorHAnsi" w:hAnsiTheme="minorHAnsi" w:cstheme="minorHAnsi"/>
        </w:rPr>
      </w:pPr>
      <w:r w:rsidRPr="00D14197">
        <w:rPr>
          <w:rFonts w:asciiTheme="minorHAnsi" w:hAnsiTheme="minorHAnsi" w:cstheme="minorHAnsi"/>
        </w:rPr>
        <w:t>Reasonable measures to manage known airborne or contact allergens where relevant to an individual child</w:t>
      </w:r>
    </w:p>
    <w:p w14:paraId="238F670C" w14:textId="77777777" w:rsidR="00124B13" w:rsidRPr="00D14197" w:rsidRDefault="003A698F">
      <w:pPr>
        <w:spacing w:before="100" w:after="100" w:line="240" w:lineRule="auto"/>
        <w:rPr>
          <w:rFonts w:asciiTheme="minorHAnsi" w:hAnsiTheme="minorHAnsi" w:cstheme="minorHAnsi"/>
        </w:rPr>
      </w:pPr>
      <w:r w:rsidRPr="00D14197">
        <w:rPr>
          <w:rFonts w:asciiTheme="minorHAnsi" w:hAnsiTheme="minorHAnsi" w:cstheme="minorHAnsi"/>
        </w:rPr>
        <w:t>Consideration of allergy risk in activities involving animals, craft materials, science, music or cooking</w:t>
      </w:r>
    </w:p>
    <w:p w14:paraId="4F70FF11" w14:textId="77777777" w:rsidR="00BB7281" w:rsidRPr="00D14197" w:rsidRDefault="00BB7281" w:rsidP="0014024F">
      <w:pPr>
        <w:pStyle w:val="NormalWeb"/>
        <w:jc w:val="both"/>
        <w:rPr>
          <w:rFonts w:asciiTheme="minorHAnsi" w:hAnsiTheme="minorHAnsi" w:cstheme="minorHAnsi"/>
          <w:sz w:val="22"/>
          <w:szCs w:val="22"/>
        </w:rPr>
      </w:pPr>
      <w:r w:rsidRPr="00D14197">
        <w:rPr>
          <w:rFonts w:asciiTheme="minorHAnsi" w:hAnsiTheme="minorHAnsi" w:cstheme="minorHAnsi"/>
          <w:sz w:val="22"/>
          <w:szCs w:val="22"/>
        </w:rPr>
        <w:t>Allergy risks will be considered in curriculum activities including cooking, science, sensory activities, fundraising events and celebrations.</w:t>
      </w:r>
    </w:p>
    <w:p w14:paraId="3CF6027F" w14:textId="77777777" w:rsidR="00EF71D2" w:rsidRPr="00D14197" w:rsidRDefault="00EF71D2" w:rsidP="0014024F">
      <w:pPr>
        <w:pStyle w:val="NormalWeb"/>
        <w:jc w:val="both"/>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will avoid blanket bans unless a specific risk assessment demonstrates this is necessary.</w:t>
      </w:r>
    </w:p>
    <w:p w14:paraId="44CA9B60" w14:textId="77777777" w:rsidR="00970548" w:rsidRPr="00D14197" w:rsidRDefault="00EF71D2" w:rsidP="003F1D46">
      <w:pPr>
        <w:pStyle w:val="Heading1"/>
        <w:numPr>
          <w:ilvl w:val="0"/>
          <w:numId w:val="38"/>
        </w:numPr>
        <w:spacing w:line="240" w:lineRule="auto"/>
        <w:jc w:val="both"/>
        <w:rPr>
          <w:rFonts w:asciiTheme="minorHAnsi" w:hAnsiTheme="minorHAnsi" w:cstheme="minorHAnsi"/>
          <w:color w:val="000000"/>
          <w:sz w:val="22"/>
        </w:rPr>
      </w:pPr>
      <w:r w:rsidRPr="00D14197">
        <w:rPr>
          <w:rFonts w:asciiTheme="minorHAnsi" w:hAnsiTheme="minorHAnsi" w:cstheme="minorHAnsi"/>
          <w:color w:val="000000"/>
          <w:sz w:val="22"/>
        </w:rPr>
        <w:t>Catering and Food Management</w:t>
      </w:r>
    </w:p>
    <w:p w14:paraId="2BB79887" w14:textId="77777777" w:rsidR="00EF71D2" w:rsidRPr="00D14197" w:rsidRDefault="00EF71D2" w:rsidP="0014024F">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and catering providers will:</w:t>
      </w:r>
    </w:p>
    <w:p w14:paraId="3D63470A" w14:textId="77777777" w:rsidR="00EF71D2" w:rsidRPr="00D14197" w:rsidRDefault="00EF71D2" w:rsidP="0014024F">
      <w:pPr>
        <w:numPr>
          <w:ilvl w:val="0"/>
          <w:numId w:val="22"/>
        </w:numPr>
        <w:spacing w:after="0" w:line="240" w:lineRule="auto"/>
        <w:ind w:right="0"/>
        <w:jc w:val="left"/>
        <w:rPr>
          <w:rFonts w:asciiTheme="minorHAnsi" w:hAnsiTheme="minorHAnsi" w:cstheme="minorHAnsi"/>
        </w:rPr>
      </w:pPr>
      <w:r w:rsidRPr="00D14197">
        <w:rPr>
          <w:rFonts w:asciiTheme="minorHAnsi" w:hAnsiTheme="minorHAnsi" w:cstheme="minorHAnsi"/>
        </w:rPr>
        <w:t>Follow food safety and allergen legislation</w:t>
      </w:r>
    </w:p>
    <w:p w14:paraId="24A915DD" w14:textId="77777777" w:rsidR="00EF71D2" w:rsidRPr="00D14197" w:rsidRDefault="00EF71D2" w:rsidP="0014024F">
      <w:pPr>
        <w:numPr>
          <w:ilvl w:val="0"/>
          <w:numId w:val="22"/>
        </w:numPr>
        <w:spacing w:after="0" w:line="240" w:lineRule="auto"/>
        <w:ind w:right="0"/>
        <w:jc w:val="left"/>
        <w:rPr>
          <w:rFonts w:asciiTheme="minorHAnsi" w:hAnsiTheme="minorHAnsi" w:cstheme="minorHAnsi"/>
        </w:rPr>
      </w:pPr>
      <w:r w:rsidRPr="00D14197">
        <w:rPr>
          <w:rFonts w:asciiTheme="minorHAnsi" w:hAnsiTheme="minorHAnsi" w:cstheme="minorHAnsi"/>
        </w:rPr>
        <w:t>Provide allergen information for meals</w:t>
      </w:r>
    </w:p>
    <w:p w14:paraId="05B880DA" w14:textId="77777777" w:rsidR="00EF71D2" w:rsidRPr="00D14197" w:rsidRDefault="00EF71D2" w:rsidP="0014024F">
      <w:pPr>
        <w:numPr>
          <w:ilvl w:val="0"/>
          <w:numId w:val="22"/>
        </w:numPr>
        <w:spacing w:after="0" w:line="240" w:lineRule="auto"/>
        <w:ind w:right="0"/>
        <w:jc w:val="left"/>
        <w:rPr>
          <w:rFonts w:asciiTheme="minorHAnsi" w:hAnsiTheme="minorHAnsi" w:cstheme="minorHAnsi"/>
        </w:rPr>
      </w:pPr>
      <w:r w:rsidRPr="00D14197">
        <w:rPr>
          <w:rFonts w:asciiTheme="minorHAnsi" w:hAnsiTheme="minorHAnsi" w:cstheme="minorHAnsi"/>
        </w:rPr>
        <w:t>Minimise cross-contamination risks</w:t>
      </w:r>
    </w:p>
    <w:p w14:paraId="1233DC34" w14:textId="77777777" w:rsidR="00EF71D2" w:rsidRPr="00D14197" w:rsidRDefault="00EF71D2" w:rsidP="0014024F">
      <w:pPr>
        <w:numPr>
          <w:ilvl w:val="0"/>
          <w:numId w:val="22"/>
        </w:numPr>
        <w:spacing w:after="0" w:line="240" w:lineRule="auto"/>
        <w:ind w:right="0"/>
        <w:jc w:val="left"/>
        <w:rPr>
          <w:rFonts w:asciiTheme="minorHAnsi" w:hAnsiTheme="minorHAnsi" w:cstheme="minorHAnsi"/>
        </w:rPr>
      </w:pPr>
      <w:r w:rsidRPr="00D14197">
        <w:rPr>
          <w:rFonts w:asciiTheme="minorHAnsi" w:hAnsiTheme="minorHAnsi" w:cstheme="minorHAnsi"/>
        </w:rPr>
        <w:t>Ensure catering staff receive appropriate training</w:t>
      </w:r>
    </w:p>
    <w:p w14:paraId="6A93626C" w14:textId="77777777" w:rsidR="00EF71D2" w:rsidRPr="00D14197" w:rsidRDefault="00EF71D2" w:rsidP="0014024F">
      <w:pPr>
        <w:numPr>
          <w:ilvl w:val="0"/>
          <w:numId w:val="22"/>
        </w:numPr>
        <w:spacing w:after="0" w:line="240" w:lineRule="auto"/>
        <w:ind w:right="0"/>
        <w:jc w:val="left"/>
        <w:rPr>
          <w:rFonts w:asciiTheme="minorHAnsi" w:hAnsiTheme="minorHAnsi" w:cstheme="minorHAnsi"/>
        </w:rPr>
      </w:pPr>
      <w:r w:rsidRPr="00D14197">
        <w:rPr>
          <w:rFonts w:asciiTheme="minorHAnsi" w:hAnsiTheme="minorHAnsi" w:cstheme="minorHAnsi"/>
        </w:rPr>
        <w:t>Communicate menu changes promptly</w:t>
      </w:r>
    </w:p>
    <w:p w14:paraId="3333B788"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62149E44"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Children with allergies may:</w:t>
      </w:r>
    </w:p>
    <w:p w14:paraId="4C0889F1" w14:textId="77777777" w:rsidR="00EF71D2" w:rsidRPr="00D14197" w:rsidRDefault="00EF71D2" w:rsidP="00970548">
      <w:pPr>
        <w:numPr>
          <w:ilvl w:val="0"/>
          <w:numId w:val="23"/>
        </w:numPr>
        <w:spacing w:after="0" w:line="240" w:lineRule="auto"/>
        <w:ind w:right="0"/>
        <w:jc w:val="left"/>
        <w:rPr>
          <w:rFonts w:asciiTheme="minorHAnsi" w:hAnsiTheme="minorHAnsi" w:cstheme="minorHAnsi"/>
        </w:rPr>
      </w:pPr>
      <w:r w:rsidRPr="00D14197">
        <w:rPr>
          <w:rFonts w:asciiTheme="minorHAnsi" w:hAnsiTheme="minorHAnsi" w:cstheme="minorHAnsi"/>
        </w:rPr>
        <w:t>Bring packed lunches where appropriate</w:t>
      </w:r>
    </w:p>
    <w:p w14:paraId="7EA0CA53" w14:textId="77777777" w:rsidR="00EF71D2" w:rsidRPr="00D14197" w:rsidRDefault="00EF71D2" w:rsidP="00970548">
      <w:pPr>
        <w:numPr>
          <w:ilvl w:val="0"/>
          <w:numId w:val="23"/>
        </w:numPr>
        <w:spacing w:after="0" w:line="240" w:lineRule="auto"/>
        <w:ind w:right="0"/>
        <w:jc w:val="left"/>
        <w:rPr>
          <w:rFonts w:asciiTheme="minorHAnsi" w:hAnsiTheme="minorHAnsi" w:cstheme="minorHAnsi"/>
        </w:rPr>
      </w:pPr>
      <w:r w:rsidRPr="00D14197">
        <w:rPr>
          <w:rFonts w:asciiTheme="minorHAnsi" w:hAnsiTheme="minorHAnsi" w:cstheme="minorHAnsi"/>
        </w:rPr>
        <w:t>Have adapted menu options where feasible</w:t>
      </w:r>
    </w:p>
    <w:p w14:paraId="797EC1F1" w14:textId="77777777" w:rsidR="00EF71D2" w:rsidRPr="00D14197" w:rsidRDefault="00EF71D2" w:rsidP="00970548">
      <w:pPr>
        <w:numPr>
          <w:ilvl w:val="0"/>
          <w:numId w:val="23"/>
        </w:numPr>
        <w:spacing w:after="0" w:line="240" w:lineRule="auto"/>
        <w:ind w:right="0"/>
        <w:jc w:val="left"/>
        <w:rPr>
          <w:rFonts w:asciiTheme="minorHAnsi" w:hAnsiTheme="minorHAnsi" w:cstheme="minorHAnsi"/>
        </w:rPr>
      </w:pPr>
      <w:r w:rsidRPr="00D14197">
        <w:rPr>
          <w:rFonts w:asciiTheme="minorHAnsi" w:hAnsiTheme="minorHAnsi" w:cstheme="minorHAnsi"/>
        </w:rPr>
        <w:t>Eat in arrangements identified through risk assessment</w:t>
      </w:r>
    </w:p>
    <w:p w14:paraId="0EE33B0E" w14:textId="77777777" w:rsidR="00EF71D2" w:rsidRPr="00D14197" w:rsidRDefault="00EF71D2" w:rsidP="00970548">
      <w:pPr>
        <w:pStyle w:val="NormalWeb"/>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lastRenderedPageBreak/>
        <w:t>Food will not be used in lessons or activities without consideration of allergy risks.</w:t>
      </w:r>
    </w:p>
    <w:p w14:paraId="3E5D4F58" w14:textId="77777777" w:rsidR="00846D81" w:rsidRPr="00D14197" w:rsidRDefault="00846D81" w:rsidP="003F1D46">
      <w:pPr>
        <w:pStyle w:val="Heading2"/>
        <w:numPr>
          <w:ilvl w:val="0"/>
          <w:numId w:val="38"/>
        </w:numPr>
        <w:rPr>
          <w:rFonts w:asciiTheme="minorHAnsi" w:eastAsia="Times New Roman" w:hAnsiTheme="minorHAnsi" w:cstheme="minorHAnsi"/>
          <w:color w:val="auto"/>
        </w:rPr>
      </w:pPr>
      <w:r w:rsidRPr="00D14197">
        <w:rPr>
          <w:rFonts w:asciiTheme="minorHAnsi" w:hAnsiTheme="minorHAnsi" w:cstheme="minorHAnsi"/>
        </w:rPr>
        <w:t>Medical Diet Requests</w:t>
      </w:r>
    </w:p>
    <w:p w14:paraId="1CB9B2D8" w14:textId="77777777" w:rsidR="00846D81" w:rsidRPr="00D14197" w:rsidRDefault="00846D81" w:rsidP="00846D81">
      <w:pPr>
        <w:pStyle w:val="NormalWeb"/>
        <w:rPr>
          <w:rFonts w:asciiTheme="minorHAnsi" w:hAnsiTheme="minorHAnsi" w:cstheme="minorHAnsi"/>
          <w:sz w:val="22"/>
          <w:szCs w:val="22"/>
        </w:rPr>
      </w:pPr>
      <w:r w:rsidRPr="00D14197">
        <w:rPr>
          <w:rFonts w:asciiTheme="minorHAnsi" w:hAnsiTheme="minorHAnsi" w:cstheme="minorHAnsi"/>
          <w:sz w:val="22"/>
          <w:szCs w:val="22"/>
        </w:rPr>
        <w:t>Children requiring a medically adapted diet must have appropriate supporting evidence provided to the school and catering provider.</w:t>
      </w:r>
    </w:p>
    <w:p w14:paraId="1B0ED413" w14:textId="77777777" w:rsidR="00846D81" w:rsidRPr="00D14197" w:rsidRDefault="00846D81" w:rsidP="00846D81">
      <w:pPr>
        <w:pStyle w:val="NormalWeb"/>
        <w:rPr>
          <w:rFonts w:asciiTheme="minorHAnsi" w:hAnsiTheme="minorHAnsi" w:cstheme="minorHAnsi"/>
          <w:sz w:val="22"/>
          <w:szCs w:val="22"/>
        </w:rPr>
      </w:pPr>
      <w:r w:rsidRPr="00D14197">
        <w:rPr>
          <w:rFonts w:asciiTheme="minorHAnsi" w:hAnsiTheme="minorHAnsi" w:cstheme="minorHAnsi"/>
          <w:sz w:val="22"/>
          <w:szCs w:val="22"/>
        </w:rPr>
        <w:t>Parents/carers requesting a medical diet must complete the relevant medical diet request documentation, including the Chartwells Medical Diet Request Form where applicable.</w:t>
      </w:r>
    </w:p>
    <w:p w14:paraId="22EA9AF2" w14:textId="77777777" w:rsidR="00846D81" w:rsidRPr="00D14197" w:rsidRDefault="00846D81" w:rsidP="00846D81">
      <w:pPr>
        <w:pStyle w:val="NormalWeb"/>
        <w:rPr>
          <w:rFonts w:asciiTheme="minorHAnsi" w:hAnsiTheme="minorHAnsi" w:cstheme="minorHAnsi"/>
          <w:sz w:val="22"/>
          <w:szCs w:val="22"/>
        </w:rPr>
      </w:pPr>
      <w:r w:rsidRPr="00D14197">
        <w:rPr>
          <w:rFonts w:asciiTheme="minorHAnsi" w:hAnsiTheme="minorHAnsi" w:cstheme="minorHAnsi"/>
          <w:sz w:val="22"/>
          <w:szCs w:val="22"/>
        </w:rPr>
        <w:t>Where professional medical evidence is not otherwise available, parents/carers must complete a Medical Diet Supporting Evidence Form. This form must:</w:t>
      </w:r>
    </w:p>
    <w:p w14:paraId="1D46F8AD" w14:textId="77777777" w:rsidR="00846D81" w:rsidRPr="00D14197" w:rsidRDefault="00846D81" w:rsidP="00846D81">
      <w:pPr>
        <w:numPr>
          <w:ilvl w:val="0"/>
          <w:numId w:val="34"/>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 xml:space="preserve">Be completed in full </w:t>
      </w:r>
    </w:p>
    <w:p w14:paraId="46BED89E" w14:textId="77777777" w:rsidR="00846D81" w:rsidRPr="00D14197" w:rsidRDefault="00846D81" w:rsidP="00846D81">
      <w:pPr>
        <w:numPr>
          <w:ilvl w:val="0"/>
          <w:numId w:val="34"/>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 xml:space="preserve">Match the information provided within the medical diet request </w:t>
      </w:r>
    </w:p>
    <w:p w14:paraId="22890216" w14:textId="77777777" w:rsidR="00846D81" w:rsidRPr="00D14197" w:rsidRDefault="00846D81" w:rsidP="00846D81">
      <w:pPr>
        <w:numPr>
          <w:ilvl w:val="0"/>
          <w:numId w:val="34"/>
        </w:num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rPr>
        <w:t xml:space="preserve">Clearly identify the child’s dietary needs and associated risks </w:t>
      </w:r>
    </w:p>
    <w:p w14:paraId="7D21D3EA" w14:textId="77777777" w:rsidR="00846D81" w:rsidRPr="00D14197" w:rsidRDefault="00846D81" w:rsidP="00846D81">
      <w:pPr>
        <w:pStyle w:val="NormalWeb"/>
        <w:rPr>
          <w:rFonts w:asciiTheme="minorHAnsi" w:hAnsiTheme="minorHAnsi" w:cstheme="minorHAnsi"/>
          <w:sz w:val="22"/>
          <w:szCs w:val="22"/>
        </w:rPr>
      </w:pPr>
      <w:r w:rsidRPr="00D14197">
        <w:rPr>
          <w:rFonts w:asciiTheme="minorHAnsi" w:hAnsiTheme="minorHAnsi" w:cstheme="minorHAnsi"/>
          <w:sz w:val="22"/>
          <w:szCs w:val="22"/>
        </w:rPr>
        <w:t>Requests may not be processed where forms are incomplete or inconsistent.</w:t>
      </w:r>
    </w:p>
    <w:p w14:paraId="15CBB49E" w14:textId="77777777" w:rsidR="00846D81" w:rsidRPr="00D14197" w:rsidRDefault="00846D81" w:rsidP="00846D81">
      <w:pPr>
        <w:pStyle w:val="NormalWeb"/>
        <w:rPr>
          <w:rFonts w:asciiTheme="minorHAnsi" w:hAnsiTheme="minorHAnsi" w:cstheme="minorHAnsi"/>
          <w:sz w:val="22"/>
          <w:szCs w:val="22"/>
        </w:rPr>
      </w:pPr>
      <w:r w:rsidRPr="00D14197">
        <w:rPr>
          <w:rFonts w:asciiTheme="minorHAnsi" w:hAnsiTheme="minorHAnsi" w:cstheme="minorHAnsi"/>
          <w:sz w:val="22"/>
          <w:szCs w:val="22"/>
        </w:rPr>
        <w:t>The school and catering provider may request additional clarification or medical evidence where necessary to ensure the safety of the child.</w:t>
      </w:r>
    </w:p>
    <w:p w14:paraId="42DCC792" w14:textId="77777777" w:rsidR="00846D81" w:rsidRPr="00D14197" w:rsidRDefault="00846D81" w:rsidP="00846D81">
      <w:pPr>
        <w:pStyle w:val="NormalWeb"/>
        <w:rPr>
          <w:rFonts w:asciiTheme="minorHAnsi" w:hAnsiTheme="minorHAnsi" w:cstheme="minorHAnsi"/>
          <w:sz w:val="22"/>
          <w:szCs w:val="22"/>
        </w:rPr>
      </w:pPr>
      <w:r w:rsidRPr="00D14197">
        <w:rPr>
          <w:rFonts w:asciiTheme="minorHAnsi" w:hAnsiTheme="minorHAnsi" w:cstheme="minorHAnsi"/>
          <w:sz w:val="22"/>
          <w:szCs w:val="22"/>
        </w:rPr>
        <w:t>The school recognises that some children may have dietary requirements that do not require an adapted medical menu. In these cases, completion of a medical diet request form may not be necessary.</w:t>
      </w:r>
    </w:p>
    <w:p w14:paraId="2AE11265" w14:textId="77777777" w:rsidR="00846D81" w:rsidRPr="00D14197" w:rsidRDefault="00846D81" w:rsidP="00846D81">
      <w:pPr>
        <w:pStyle w:val="NormalWeb"/>
        <w:rPr>
          <w:rFonts w:asciiTheme="minorHAnsi" w:hAnsiTheme="minorHAnsi" w:cstheme="minorHAnsi"/>
          <w:sz w:val="22"/>
          <w:szCs w:val="22"/>
        </w:rPr>
      </w:pPr>
      <w:r w:rsidRPr="00D14197">
        <w:rPr>
          <w:rFonts w:asciiTheme="minorHAnsi" w:hAnsiTheme="minorHAnsi" w:cstheme="minorHAnsi"/>
          <w:sz w:val="22"/>
          <w:szCs w:val="22"/>
        </w:rPr>
        <w:t>The school and catering provider will work collaboratively with parents/carers to support medically required diets while maintaining safe catering procedures.</w:t>
      </w:r>
    </w:p>
    <w:p w14:paraId="178B64D1" w14:textId="77777777" w:rsidR="00846D81" w:rsidRPr="00D14197" w:rsidRDefault="00846D81" w:rsidP="00846D81">
      <w:pPr>
        <w:pStyle w:val="NormalWeb"/>
        <w:rPr>
          <w:rFonts w:asciiTheme="minorHAnsi" w:hAnsiTheme="minorHAnsi" w:cstheme="minorHAnsi"/>
          <w:sz w:val="22"/>
          <w:szCs w:val="22"/>
        </w:rPr>
      </w:pPr>
      <w:r w:rsidRPr="00D14197">
        <w:rPr>
          <w:rFonts w:asciiTheme="minorHAnsi" w:hAnsiTheme="minorHAnsi" w:cstheme="minorHAnsi"/>
          <w:sz w:val="22"/>
          <w:szCs w:val="22"/>
        </w:rPr>
        <w:t>Chartwells allergen information, including the 14 regulated allergens under Food Information Regulations, together with nutritional information where available, may be requested from the catering team or local Chartwells representative.</w:t>
      </w:r>
    </w:p>
    <w:p w14:paraId="59A75B46" w14:textId="77777777" w:rsidR="00970548"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Emergency Procedures</w:t>
      </w:r>
    </w:p>
    <w:p w14:paraId="046572DC" w14:textId="77777777" w:rsidR="00EF71D2" w:rsidRPr="00D14197" w:rsidRDefault="00EF71D2" w:rsidP="00970548">
      <w:pPr>
        <w:pStyle w:val="Heading1"/>
        <w:jc w:val="both"/>
        <w:rPr>
          <w:rFonts w:asciiTheme="minorHAnsi" w:hAnsiTheme="minorHAnsi" w:cstheme="minorHAnsi"/>
          <w:b w:val="0"/>
          <w:color w:val="000000"/>
          <w:sz w:val="22"/>
        </w:rPr>
      </w:pPr>
      <w:r w:rsidRPr="00D14197">
        <w:rPr>
          <w:rFonts w:asciiTheme="minorHAnsi" w:hAnsiTheme="minorHAnsi" w:cstheme="minorHAnsi"/>
          <w:b w:val="0"/>
          <w:color w:val="000000"/>
          <w:sz w:val="22"/>
        </w:rPr>
        <w:t>All allergic reactions must be treated seriously.</w:t>
      </w:r>
    </w:p>
    <w:p w14:paraId="42F42103" w14:textId="77777777" w:rsidR="00970548" w:rsidRPr="00D14197" w:rsidRDefault="00970548" w:rsidP="00970548">
      <w:pPr>
        <w:rPr>
          <w:rFonts w:asciiTheme="minorHAnsi" w:hAnsiTheme="minorHAnsi" w:cstheme="minorHAnsi"/>
        </w:rPr>
      </w:pPr>
    </w:p>
    <w:p w14:paraId="2AA347AF" w14:textId="77777777" w:rsidR="00970548" w:rsidRPr="00D14197" w:rsidRDefault="00EF71D2" w:rsidP="00970548">
      <w:pPr>
        <w:pStyle w:val="Heading2"/>
        <w:rPr>
          <w:rFonts w:asciiTheme="minorHAnsi" w:hAnsiTheme="minorHAnsi" w:cstheme="minorHAnsi"/>
          <w:color w:val="7F7F7F" w:themeColor="text1" w:themeTint="80"/>
        </w:rPr>
      </w:pPr>
      <w:r w:rsidRPr="00D14197">
        <w:rPr>
          <w:rFonts w:asciiTheme="minorHAnsi" w:hAnsiTheme="minorHAnsi" w:cstheme="minorHAnsi"/>
          <w:color w:val="7F7F7F" w:themeColor="text1" w:themeTint="80"/>
        </w:rPr>
        <w:t>Mild to Moderate Reactions</w:t>
      </w:r>
    </w:p>
    <w:p w14:paraId="5501C503"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Possible symptoms include:</w:t>
      </w:r>
    </w:p>
    <w:p w14:paraId="3FEFE605" w14:textId="77777777" w:rsidR="00EF71D2" w:rsidRPr="00D14197" w:rsidRDefault="00EF71D2" w:rsidP="00970548">
      <w:pPr>
        <w:numPr>
          <w:ilvl w:val="0"/>
          <w:numId w:val="24"/>
        </w:numPr>
        <w:spacing w:after="0" w:line="240" w:lineRule="auto"/>
        <w:ind w:right="0"/>
        <w:jc w:val="left"/>
        <w:rPr>
          <w:rFonts w:asciiTheme="minorHAnsi" w:hAnsiTheme="minorHAnsi" w:cstheme="minorHAnsi"/>
        </w:rPr>
      </w:pPr>
      <w:r w:rsidRPr="00D14197">
        <w:rPr>
          <w:rFonts w:asciiTheme="minorHAnsi" w:hAnsiTheme="minorHAnsi" w:cstheme="minorHAnsi"/>
        </w:rPr>
        <w:t>Itching</w:t>
      </w:r>
    </w:p>
    <w:p w14:paraId="7158372A" w14:textId="77777777" w:rsidR="00EF71D2" w:rsidRPr="00D14197" w:rsidRDefault="00EF71D2" w:rsidP="00970548">
      <w:pPr>
        <w:numPr>
          <w:ilvl w:val="0"/>
          <w:numId w:val="24"/>
        </w:numPr>
        <w:spacing w:after="0" w:line="240" w:lineRule="auto"/>
        <w:ind w:right="0"/>
        <w:jc w:val="left"/>
        <w:rPr>
          <w:rFonts w:asciiTheme="minorHAnsi" w:hAnsiTheme="minorHAnsi" w:cstheme="minorHAnsi"/>
        </w:rPr>
      </w:pPr>
      <w:r w:rsidRPr="00D14197">
        <w:rPr>
          <w:rFonts w:asciiTheme="minorHAnsi" w:hAnsiTheme="minorHAnsi" w:cstheme="minorHAnsi"/>
        </w:rPr>
        <w:t>Rash or hives</w:t>
      </w:r>
    </w:p>
    <w:p w14:paraId="60492EEE" w14:textId="77777777" w:rsidR="00EF71D2" w:rsidRPr="00D14197" w:rsidRDefault="00EF71D2" w:rsidP="00970548">
      <w:pPr>
        <w:numPr>
          <w:ilvl w:val="0"/>
          <w:numId w:val="24"/>
        </w:numPr>
        <w:spacing w:after="0" w:line="240" w:lineRule="auto"/>
        <w:ind w:right="0"/>
        <w:jc w:val="left"/>
        <w:rPr>
          <w:rFonts w:asciiTheme="minorHAnsi" w:hAnsiTheme="minorHAnsi" w:cstheme="minorHAnsi"/>
        </w:rPr>
      </w:pPr>
      <w:r w:rsidRPr="00D14197">
        <w:rPr>
          <w:rFonts w:asciiTheme="minorHAnsi" w:hAnsiTheme="minorHAnsi" w:cstheme="minorHAnsi"/>
        </w:rPr>
        <w:t>Swelling</w:t>
      </w:r>
    </w:p>
    <w:p w14:paraId="729A5738" w14:textId="77777777" w:rsidR="00EF71D2" w:rsidRPr="00D14197" w:rsidRDefault="00EF71D2" w:rsidP="00970548">
      <w:pPr>
        <w:numPr>
          <w:ilvl w:val="0"/>
          <w:numId w:val="24"/>
        </w:numPr>
        <w:spacing w:after="0" w:line="240" w:lineRule="auto"/>
        <w:ind w:right="0"/>
        <w:jc w:val="left"/>
        <w:rPr>
          <w:rFonts w:asciiTheme="minorHAnsi" w:hAnsiTheme="minorHAnsi" w:cstheme="minorHAnsi"/>
        </w:rPr>
      </w:pPr>
      <w:r w:rsidRPr="00D14197">
        <w:rPr>
          <w:rFonts w:asciiTheme="minorHAnsi" w:hAnsiTheme="minorHAnsi" w:cstheme="minorHAnsi"/>
        </w:rPr>
        <w:t>Tummy pain</w:t>
      </w:r>
    </w:p>
    <w:p w14:paraId="2610FBBA" w14:textId="77777777" w:rsidR="00EF71D2" w:rsidRPr="00D14197" w:rsidRDefault="00EF71D2" w:rsidP="00970548">
      <w:pPr>
        <w:numPr>
          <w:ilvl w:val="0"/>
          <w:numId w:val="24"/>
        </w:numPr>
        <w:spacing w:after="0" w:line="240" w:lineRule="auto"/>
        <w:ind w:right="0"/>
        <w:jc w:val="left"/>
        <w:rPr>
          <w:rFonts w:asciiTheme="minorHAnsi" w:hAnsiTheme="minorHAnsi" w:cstheme="minorHAnsi"/>
        </w:rPr>
      </w:pPr>
      <w:r w:rsidRPr="00D14197">
        <w:rPr>
          <w:rFonts w:asciiTheme="minorHAnsi" w:hAnsiTheme="minorHAnsi" w:cstheme="minorHAnsi"/>
        </w:rPr>
        <w:t>Sneezing or runny nose</w:t>
      </w:r>
    </w:p>
    <w:p w14:paraId="7495D620" w14:textId="77777777" w:rsidR="00970548" w:rsidRPr="00D14197" w:rsidRDefault="00970548" w:rsidP="00970548">
      <w:pPr>
        <w:spacing w:after="0" w:line="240" w:lineRule="auto"/>
        <w:ind w:left="720" w:right="0" w:firstLine="0"/>
        <w:jc w:val="left"/>
        <w:rPr>
          <w:rFonts w:asciiTheme="minorHAnsi" w:hAnsiTheme="minorHAnsi" w:cstheme="minorHAnsi"/>
        </w:rPr>
      </w:pPr>
    </w:p>
    <w:p w14:paraId="3344755F" w14:textId="77777777" w:rsidR="00EF71D2" w:rsidRPr="00D14197" w:rsidRDefault="00EF71D2" w:rsidP="00970548">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Staff will:</w:t>
      </w:r>
    </w:p>
    <w:p w14:paraId="64579F24" w14:textId="77777777" w:rsidR="00EF71D2" w:rsidRPr="00D14197" w:rsidRDefault="00EF71D2" w:rsidP="00970548">
      <w:pPr>
        <w:numPr>
          <w:ilvl w:val="0"/>
          <w:numId w:val="25"/>
        </w:numPr>
        <w:spacing w:after="0" w:line="240" w:lineRule="auto"/>
        <w:ind w:right="0"/>
        <w:jc w:val="left"/>
        <w:rPr>
          <w:rFonts w:asciiTheme="minorHAnsi" w:hAnsiTheme="minorHAnsi" w:cstheme="minorHAnsi"/>
        </w:rPr>
      </w:pPr>
      <w:r w:rsidRPr="00D14197">
        <w:rPr>
          <w:rFonts w:asciiTheme="minorHAnsi" w:hAnsiTheme="minorHAnsi" w:cstheme="minorHAnsi"/>
        </w:rPr>
        <w:t xml:space="preserve">Stay with the </w:t>
      </w:r>
      <w:r w:rsidR="00041CC0" w:rsidRPr="00D14197">
        <w:rPr>
          <w:rFonts w:asciiTheme="minorHAnsi" w:hAnsiTheme="minorHAnsi" w:cstheme="minorHAnsi"/>
        </w:rPr>
        <w:t>child</w:t>
      </w:r>
    </w:p>
    <w:p w14:paraId="10811BEC" w14:textId="77777777" w:rsidR="00EF71D2" w:rsidRPr="00D14197" w:rsidRDefault="00EF71D2" w:rsidP="00970548">
      <w:pPr>
        <w:numPr>
          <w:ilvl w:val="0"/>
          <w:numId w:val="25"/>
        </w:numPr>
        <w:spacing w:after="0" w:line="240" w:lineRule="auto"/>
        <w:ind w:right="0"/>
        <w:jc w:val="left"/>
        <w:rPr>
          <w:rFonts w:asciiTheme="minorHAnsi" w:hAnsiTheme="minorHAnsi" w:cstheme="minorHAnsi"/>
        </w:rPr>
      </w:pPr>
      <w:r w:rsidRPr="00D14197">
        <w:rPr>
          <w:rFonts w:asciiTheme="minorHAnsi" w:hAnsiTheme="minorHAnsi" w:cstheme="minorHAnsi"/>
        </w:rPr>
        <w:t>Follow the Allergy Action Plan</w:t>
      </w:r>
    </w:p>
    <w:p w14:paraId="4418D92B" w14:textId="77777777" w:rsidR="00EF71D2" w:rsidRPr="00D14197" w:rsidRDefault="00EF71D2" w:rsidP="00970548">
      <w:pPr>
        <w:numPr>
          <w:ilvl w:val="0"/>
          <w:numId w:val="25"/>
        </w:numPr>
        <w:spacing w:after="0" w:line="240" w:lineRule="auto"/>
        <w:ind w:right="0"/>
        <w:jc w:val="left"/>
        <w:rPr>
          <w:rFonts w:asciiTheme="minorHAnsi" w:hAnsiTheme="minorHAnsi" w:cstheme="minorHAnsi"/>
        </w:rPr>
      </w:pPr>
      <w:r w:rsidRPr="00D14197">
        <w:rPr>
          <w:rFonts w:asciiTheme="minorHAnsi" w:hAnsiTheme="minorHAnsi" w:cstheme="minorHAnsi"/>
        </w:rPr>
        <w:t>Administer medication if required</w:t>
      </w:r>
    </w:p>
    <w:p w14:paraId="08501573" w14:textId="77777777" w:rsidR="00EF71D2" w:rsidRPr="00D14197" w:rsidRDefault="00EF71D2" w:rsidP="00970548">
      <w:pPr>
        <w:numPr>
          <w:ilvl w:val="0"/>
          <w:numId w:val="25"/>
        </w:numPr>
        <w:spacing w:after="0" w:line="240" w:lineRule="auto"/>
        <w:ind w:right="0"/>
        <w:jc w:val="left"/>
        <w:rPr>
          <w:rFonts w:asciiTheme="minorHAnsi" w:hAnsiTheme="minorHAnsi" w:cstheme="minorHAnsi"/>
        </w:rPr>
      </w:pPr>
      <w:r w:rsidRPr="00D14197">
        <w:rPr>
          <w:rFonts w:asciiTheme="minorHAnsi" w:hAnsiTheme="minorHAnsi" w:cstheme="minorHAnsi"/>
        </w:rPr>
        <w:t>Monitor closely</w:t>
      </w:r>
    </w:p>
    <w:p w14:paraId="0353938E" w14:textId="77777777" w:rsidR="00EF71D2" w:rsidRPr="00D14197" w:rsidRDefault="00EF71D2" w:rsidP="00970548">
      <w:pPr>
        <w:numPr>
          <w:ilvl w:val="0"/>
          <w:numId w:val="25"/>
        </w:numPr>
        <w:spacing w:after="0" w:line="240" w:lineRule="auto"/>
        <w:ind w:right="0"/>
        <w:jc w:val="left"/>
        <w:rPr>
          <w:rFonts w:asciiTheme="minorHAnsi" w:hAnsiTheme="minorHAnsi" w:cstheme="minorHAnsi"/>
        </w:rPr>
      </w:pPr>
      <w:r w:rsidRPr="00D14197">
        <w:rPr>
          <w:rFonts w:asciiTheme="minorHAnsi" w:hAnsiTheme="minorHAnsi" w:cstheme="minorHAnsi"/>
        </w:rPr>
        <w:t>Inform parents/carers</w:t>
      </w:r>
    </w:p>
    <w:p w14:paraId="38505998" w14:textId="77777777" w:rsidR="00970548" w:rsidRPr="00D14197" w:rsidRDefault="00970548" w:rsidP="00970548">
      <w:pPr>
        <w:spacing w:after="0" w:line="240" w:lineRule="auto"/>
        <w:ind w:left="360" w:right="0" w:firstLine="0"/>
        <w:jc w:val="left"/>
        <w:rPr>
          <w:rFonts w:asciiTheme="minorHAnsi" w:hAnsiTheme="minorHAnsi" w:cstheme="minorHAnsi"/>
        </w:rPr>
      </w:pPr>
    </w:p>
    <w:p w14:paraId="7D8A0019" w14:textId="77777777" w:rsidR="00EF71D2" w:rsidRPr="00D14197" w:rsidRDefault="00EF71D2" w:rsidP="00EF71D2">
      <w:pPr>
        <w:pStyle w:val="Heading2"/>
        <w:rPr>
          <w:rFonts w:asciiTheme="minorHAnsi" w:hAnsiTheme="minorHAnsi" w:cstheme="minorHAnsi"/>
          <w:color w:val="7F7F7F" w:themeColor="text1" w:themeTint="80"/>
        </w:rPr>
      </w:pPr>
      <w:r w:rsidRPr="00D14197">
        <w:rPr>
          <w:rFonts w:asciiTheme="minorHAnsi" w:hAnsiTheme="minorHAnsi" w:cstheme="minorHAnsi"/>
          <w:color w:val="7F7F7F" w:themeColor="text1" w:themeTint="80"/>
        </w:rPr>
        <w:t>Suspected Anaphylaxis</w:t>
      </w:r>
    </w:p>
    <w:p w14:paraId="3232B4CC" w14:textId="77777777" w:rsidR="00EF71D2" w:rsidRPr="00D14197" w:rsidRDefault="00EF71D2" w:rsidP="00970548">
      <w:pPr>
        <w:pStyle w:val="NormalWeb"/>
        <w:spacing w:before="0" w:beforeAutospacing="0" w:after="0" w:afterAutospacing="0"/>
        <w:rPr>
          <w:rFonts w:asciiTheme="minorHAnsi" w:hAnsiTheme="minorHAnsi" w:cstheme="minorHAnsi"/>
          <w:sz w:val="22"/>
          <w:szCs w:val="22"/>
        </w:rPr>
      </w:pPr>
      <w:r w:rsidRPr="00D14197">
        <w:rPr>
          <w:rFonts w:asciiTheme="minorHAnsi" w:hAnsiTheme="minorHAnsi" w:cstheme="minorHAnsi"/>
          <w:sz w:val="22"/>
          <w:szCs w:val="22"/>
        </w:rPr>
        <w:t>Possible symptoms include:</w:t>
      </w:r>
    </w:p>
    <w:p w14:paraId="5E4EB75F" w14:textId="77777777" w:rsidR="00EF71D2" w:rsidRPr="00D14197" w:rsidRDefault="00EF71D2" w:rsidP="00970548">
      <w:pPr>
        <w:numPr>
          <w:ilvl w:val="0"/>
          <w:numId w:val="26"/>
        </w:numPr>
        <w:spacing w:after="0" w:line="240" w:lineRule="auto"/>
        <w:ind w:right="0"/>
        <w:jc w:val="left"/>
        <w:rPr>
          <w:rFonts w:asciiTheme="minorHAnsi" w:hAnsiTheme="minorHAnsi" w:cstheme="minorHAnsi"/>
        </w:rPr>
      </w:pPr>
      <w:r w:rsidRPr="00D14197">
        <w:rPr>
          <w:rFonts w:asciiTheme="minorHAnsi" w:hAnsiTheme="minorHAnsi" w:cstheme="minorHAnsi"/>
        </w:rPr>
        <w:t>Difficulty breathing</w:t>
      </w:r>
    </w:p>
    <w:p w14:paraId="0CDD995F" w14:textId="77777777" w:rsidR="00EF71D2" w:rsidRPr="00D14197" w:rsidRDefault="00EF71D2" w:rsidP="00970548">
      <w:pPr>
        <w:numPr>
          <w:ilvl w:val="0"/>
          <w:numId w:val="26"/>
        </w:numPr>
        <w:spacing w:after="0" w:line="240" w:lineRule="auto"/>
        <w:ind w:right="0"/>
        <w:jc w:val="left"/>
        <w:rPr>
          <w:rFonts w:asciiTheme="minorHAnsi" w:hAnsiTheme="minorHAnsi" w:cstheme="minorHAnsi"/>
        </w:rPr>
      </w:pPr>
      <w:r w:rsidRPr="00D14197">
        <w:rPr>
          <w:rFonts w:asciiTheme="minorHAnsi" w:hAnsiTheme="minorHAnsi" w:cstheme="minorHAnsi"/>
        </w:rPr>
        <w:lastRenderedPageBreak/>
        <w:t>Wheezing</w:t>
      </w:r>
    </w:p>
    <w:p w14:paraId="2C518D88" w14:textId="77777777" w:rsidR="00EF71D2" w:rsidRPr="00D14197" w:rsidRDefault="00EF71D2" w:rsidP="00970548">
      <w:pPr>
        <w:numPr>
          <w:ilvl w:val="0"/>
          <w:numId w:val="26"/>
        </w:numPr>
        <w:spacing w:after="0" w:line="240" w:lineRule="auto"/>
        <w:ind w:right="0"/>
        <w:jc w:val="left"/>
        <w:rPr>
          <w:rFonts w:asciiTheme="minorHAnsi" w:hAnsiTheme="minorHAnsi" w:cstheme="minorHAnsi"/>
        </w:rPr>
      </w:pPr>
      <w:r w:rsidRPr="00D14197">
        <w:rPr>
          <w:rFonts w:asciiTheme="minorHAnsi" w:hAnsiTheme="minorHAnsi" w:cstheme="minorHAnsi"/>
        </w:rPr>
        <w:t>Persistent cough</w:t>
      </w:r>
    </w:p>
    <w:p w14:paraId="4FAF60D7" w14:textId="77777777" w:rsidR="00EF71D2" w:rsidRPr="00D14197" w:rsidRDefault="00EF71D2" w:rsidP="00970548">
      <w:pPr>
        <w:numPr>
          <w:ilvl w:val="0"/>
          <w:numId w:val="26"/>
        </w:numPr>
        <w:spacing w:after="0" w:line="240" w:lineRule="auto"/>
        <w:ind w:right="0"/>
        <w:jc w:val="left"/>
        <w:rPr>
          <w:rFonts w:asciiTheme="minorHAnsi" w:hAnsiTheme="minorHAnsi" w:cstheme="minorHAnsi"/>
        </w:rPr>
      </w:pPr>
      <w:r w:rsidRPr="00D14197">
        <w:rPr>
          <w:rFonts w:asciiTheme="minorHAnsi" w:hAnsiTheme="minorHAnsi" w:cstheme="minorHAnsi"/>
        </w:rPr>
        <w:t>Swelling of tongue or throat</w:t>
      </w:r>
    </w:p>
    <w:p w14:paraId="1622E80F" w14:textId="77777777" w:rsidR="00EF71D2" w:rsidRPr="00D14197" w:rsidRDefault="00EF71D2" w:rsidP="00970548">
      <w:pPr>
        <w:numPr>
          <w:ilvl w:val="0"/>
          <w:numId w:val="26"/>
        </w:numPr>
        <w:spacing w:after="0" w:line="240" w:lineRule="auto"/>
        <w:ind w:right="0"/>
        <w:jc w:val="left"/>
        <w:rPr>
          <w:rFonts w:asciiTheme="minorHAnsi" w:hAnsiTheme="minorHAnsi" w:cstheme="minorHAnsi"/>
        </w:rPr>
      </w:pPr>
      <w:r w:rsidRPr="00D14197">
        <w:rPr>
          <w:rFonts w:asciiTheme="minorHAnsi" w:hAnsiTheme="minorHAnsi" w:cstheme="minorHAnsi"/>
        </w:rPr>
        <w:t>Hoarse voice</w:t>
      </w:r>
    </w:p>
    <w:p w14:paraId="542D33A8" w14:textId="77777777" w:rsidR="00EF71D2" w:rsidRPr="00D14197" w:rsidRDefault="00EF71D2" w:rsidP="00970548">
      <w:pPr>
        <w:numPr>
          <w:ilvl w:val="0"/>
          <w:numId w:val="26"/>
        </w:numPr>
        <w:spacing w:after="0" w:line="240" w:lineRule="auto"/>
        <w:ind w:right="0"/>
        <w:jc w:val="left"/>
        <w:rPr>
          <w:rFonts w:asciiTheme="minorHAnsi" w:hAnsiTheme="minorHAnsi" w:cstheme="minorHAnsi"/>
        </w:rPr>
      </w:pPr>
      <w:r w:rsidRPr="00D14197">
        <w:rPr>
          <w:rFonts w:asciiTheme="minorHAnsi" w:hAnsiTheme="minorHAnsi" w:cstheme="minorHAnsi"/>
        </w:rPr>
        <w:t>Collapse or loss of consciousness</w:t>
      </w:r>
    </w:p>
    <w:p w14:paraId="65239450" w14:textId="77777777" w:rsidR="00EF71D2" w:rsidRPr="00D14197" w:rsidRDefault="00EF71D2" w:rsidP="00970548">
      <w:pPr>
        <w:numPr>
          <w:ilvl w:val="0"/>
          <w:numId w:val="26"/>
        </w:numPr>
        <w:spacing w:after="0" w:line="240" w:lineRule="auto"/>
        <w:ind w:right="0"/>
        <w:jc w:val="left"/>
        <w:rPr>
          <w:rFonts w:asciiTheme="minorHAnsi" w:hAnsiTheme="minorHAnsi" w:cstheme="minorHAnsi"/>
        </w:rPr>
      </w:pPr>
      <w:r w:rsidRPr="00D14197">
        <w:rPr>
          <w:rFonts w:asciiTheme="minorHAnsi" w:hAnsiTheme="minorHAnsi" w:cstheme="minorHAnsi"/>
        </w:rPr>
        <w:t>Pale or floppy appearance</w:t>
      </w:r>
    </w:p>
    <w:p w14:paraId="20FDAA90" w14:textId="77777777" w:rsidR="0014024F" w:rsidRPr="00D14197" w:rsidRDefault="0014024F" w:rsidP="00543BD5">
      <w:pPr>
        <w:pStyle w:val="NormalWeb"/>
        <w:spacing w:before="0" w:beforeAutospacing="0" w:after="0" w:afterAutospacing="0"/>
        <w:rPr>
          <w:rFonts w:asciiTheme="minorHAnsi" w:hAnsiTheme="minorHAnsi" w:cstheme="minorHAnsi"/>
          <w:sz w:val="22"/>
          <w:szCs w:val="22"/>
        </w:rPr>
      </w:pPr>
    </w:p>
    <w:p w14:paraId="3E852690" w14:textId="77777777" w:rsidR="00EF71D2" w:rsidRPr="00D14197" w:rsidRDefault="00EF71D2" w:rsidP="00543BD5">
      <w:pPr>
        <w:pStyle w:val="NormalWeb"/>
        <w:spacing w:before="0" w:beforeAutospacing="0" w:after="0" w:afterAutospacing="0"/>
        <w:rPr>
          <w:rFonts w:asciiTheme="minorHAnsi" w:hAnsiTheme="minorHAnsi" w:cstheme="minorHAnsi"/>
          <w:sz w:val="22"/>
          <w:szCs w:val="22"/>
        </w:rPr>
      </w:pPr>
      <w:r w:rsidRPr="00D14197">
        <w:rPr>
          <w:rFonts w:asciiTheme="minorHAnsi" w:hAnsiTheme="minorHAnsi" w:cstheme="minorHAnsi"/>
          <w:sz w:val="22"/>
          <w:szCs w:val="22"/>
        </w:rPr>
        <w:t>Staff will:</w:t>
      </w:r>
    </w:p>
    <w:p w14:paraId="15252A65" w14:textId="77777777" w:rsidR="00EF71D2" w:rsidRPr="00D14197" w:rsidRDefault="00EF71D2" w:rsidP="00543BD5">
      <w:pPr>
        <w:numPr>
          <w:ilvl w:val="0"/>
          <w:numId w:val="27"/>
        </w:numPr>
        <w:spacing w:after="0" w:line="240" w:lineRule="auto"/>
        <w:ind w:right="0"/>
        <w:jc w:val="left"/>
        <w:rPr>
          <w:rFonts w:asciiTheme="minorHAnsi" w:hAnsiTheme="minorHAnsi" w:cstheme="minorHAnsi"/>
        </w:rPr>
      </w:pPr>
      <w:r w:rsidRPr="00D14197">
        <w:rPr>
          <w:rFonts w:asciiTheme="minorHAnsi" w:hAnsiTheme="minorHAnsi" w:cstheme="minorHAnsi"/>
        </w:rPr>
        <w:t>Administer adrenaline immediately</w:t>
      </w:r>
    </w:p>
    <w:p w14:paraId="4DD8347D" w14:textId="77777777" w:rsidR="00EF71D2" w:rsidRPr="00D14197" w:rsidRDefault="00EF71D2" w:rsidP="00543BD5">
      <w:pPr>
        <w:numPr>
          <w:ilvl w:val="0"/>
          <w:numId w:val="27"/>
        </w:numPr>
        <w:spacing w:after="0" w:line="240" w:lineRule="auto"/>
        <w:ind w:right="0"/>
        <w:jc w:val="left"/>
        <w:rPr>
          <w:rFonts w:asciiTheme="minorHAnsi" w:hAnsiTheme="minorHAnsi" w:cstheme="minorHAnsi"/>
        </w:rPr>
      </w:pPr>
      <w:r w:rsidRPr="00D14197">
        <w:rPr>
          <w:rFonts w:asciiTheme="minorHAnsi" w:hAnsiTheme="minorHAnsi" w:cstheme="minorHAnsi"/>
        </w:rPr>
        <w:t>Call 999 and state “anaphylaxis”</w:t>
      </w:r>
    </w:p>
    <w:p w14:paraId="7A628A68" w14:textId="77777777" w:rsidR="00EF71D2" w:rsidRPr="00D14197" w:rsidRDefault="00EF71D2" w:rsidP="00543BD5">
      <w:pPr>
        <w:numPr>
          <w:ilvl w:val="0"/>
          <w:numId w:val="27"/>
        </w:numPr>
        <w:spacing w:after="0" w:line="240" w:lineRule="auto"/>
        <w:ind w:right="0"/>
        <w:jc w:val="left"/>
        <w:rPr>
          <w:rFonts w:asciiTheme="minorHAnsi" w:hAnsiTheme="minorHAnsi" w:cstheme="minorHAnsi"/>
        </w:rPr>
      </w:pPr>
      <w:r w:rsidRPr="00D14197">
        <w:rPr>
          <w:rFonts w:asciiTheme="minorHAnsi" w:hAnsiTheme="minorHAnsi" w:cstheme="minorHAnsi"/>
        </w:rPr>
        <w:t>Call parents/carers</w:t>
      </w:r>
    </w:p>
    <w:p w14:paraId="3164A04F" w14:textId="77777777" w:rsidR="00BB7281" w:rsidRPr="00D14197" w:rsidRDefault="00BB7281" w:rsidP="00543BD5">
      <w:pPr>
        <w:numPr>
          <w:ilvl w:val="0"/>
          <w:numId w:val="27"/>
        </w:numPr>
        <w:spacing w:after="0" w:line="240" w:lineRule="auto"/>
        <w:ind w:right="0"/>
        <w:jc w:val="left"/>
        <w:rPr>
          <w:rFonts w:asciiTheme="minorHAnsi" w:hAnsiTheme="minorHAnsi" w:cstheme="minorHAnsi"/>
        </w:rPr>
      </w:pPr>
      <w:r w:rsidRPr="00D14197">
        <w:rPr>
          <w:rFonts w:asciiTheme="minorHAnsi" w:hAnsiTheme="minorHAnsi" w:cstheme="minorHAnsi"/>
        </w:rPr>
        <w:t>Keep the child lying flat with legs raised where possible. If breathing is difficult, they may sit up. Children must not be allowed to stand or walk during a suspected anaphylactic reaction.</w:t>
      </w:r>
    </w:p>
    <w:p w14:paraId="7C66B928" w14:textId="77777777" w:rsidR="00EF71D2" w:rsidRPr="00D14197" w:rsidRDefault="00EF71D2" w:rsidP="00543BD5">
      <w:pPr>
        <w:numPr>
          <w:ilvl w:val="0"/>
          <w:numId w:val="27"/>
        </w:numPr>
        <w:spacing w:after="0" w:line="240" w:lineRule="auto"/>
        <w:ind w:right="0"/>
        <w:jc w:val="left"/>
        <w:rPr>
          <w:rFonts w:asciiTheme="minorHAnsi" w:hAnsiTheme="minorHAnsi" w:cstheme="minorHAnsi"/>
        </w:rPr>
      </w:pPr>
      <w:r w:rsidRPr="00D14197">
        <w:rPr>
          <w:rFonts w:asciiTheme="minorHAnsi" w:hAnsiTheme="minorHAnsi" w:cstheme="minorHAnsi"/>
        </w:rPr>
        <w:t>If symptoms have not improved after 5 minutes, or they worsen, administer a second AAI if available, in line with the child’s Allergy Action Plan</w:t>
      </w:r>
    </w:p>
    <w:p w14:paraId="0BDA3828" w14:textId="77777777" w:rsidR="00EF71D2" w:rsidRPr="00D14197" w:rsidRDefault="00EF71D2" w:rsidP="00543BD5">
      <w:pPr>
        <w:numPr>
          <w:ilvl w:val="0"/>
          <w:numId w:val="27"/>
        </w:numPr>
        <w:spacing w:after="0" w:line="240" w:lineRule="auto"/>
        <w:ind w:right="0"/>
        <w:jc w:val="left"/>
        <w:rPr>
          <w:rFonts w:asciiTheme="minorHAnsi" w:hAnsiTheme="minorHAnsi" w:cstheme="minorHAnsi"/>
        </w:rPr>
      </w:pPr>
      <w:r w:rsidRPr="00D14197">
        <w:rPr>
          <w:rFonts w:asciiTheme="minorHAnsi" w:hAnsiTheme="minorHAnsi" w:cstheme="minorHAnsi"/>
        </w:rPr>
        <w:t>Send the used AAI with paramedics</w:t>
      </w:r>
    </w:p>
    <w:p w14:paraId="4DA91D7D" w14:textId="77777777" w:rsidR="00EF71D2" w:rsidRPr="00D14197" w:rsidRDefault="00EF71D2" w:rsidP="00543BD5">
      <w:pPr>
        <w:numPr>
          <w:ilvl w:val="0"/>
          <w:numId w:val="27"/>
        </w:numPr>
        <w:spacing w:after="0" w:line="240" w:lineRule="auto"/>
        <w:ind w:right="0"/>
        <w:jc w:val="left"/>
        <w:rPr>
          <w:rFonts w:asciiTheme="minorHAnsi" w:hAnsiTheme="minorHAnsi" w:cstheme="minorHAnsi"/>
        </w:rPr>
      </w:pPr>
      <w:r w:rsidRPr="00D14197">
        <w:rPr>
          <w:rFonts w:asciiTheme="minorHAnsi" w:hAnsiTheme="minorHAnsi" w:cstheme="minorHAnsi"/>
        </w:rPr>
        <w:t xml:space="preserve">Ensure a member of staff accompanies the </w:t>
      </w:r>
      <w:r w:rsidR="00041CC0" w:rsidRPr="00D14197">
        <w:rPr>
          <w:rFonts w:asciiTheme="minorHAnsi" w:hAnsiTheme="minorHAnsi" w:cstheme="minorHAnsi"/>
        </w:rPr>
        <w:t>child</w:t>
      </w:r>
      <w:r w:rsidRPr="00D14197">
        <w:rPr>
          <w:rFonts w:asciiTheme="minorHAnsi" w:hAnsiTheme="minorHAnsi" w:cstheme="minorHAnsi"/>
        </w:rPr>
        <w:t xml:space="preserve"> if parents are unavailable</w:t>
      </w:r>
    </w:p>
    <w:p w14:paraId="6BDD1EC5" w14:textId="77777777" w:rsidR="00EF71D2" w:rsidRPr="00D14197" w:rsidRDefault="00EF71D2" w:rsidP="00543BD5">
      <w:pPr>
        <w:pStyle w:val="NormalWeb"/>
        <w:rPr>
          <w:rFonts w:asciiTheme="minorHAnsi" w:hAnsiTheme="minorHAnsi" w:cstheme="minorHAnsi"/>
          <w:sz w:val="22"/>
          <w:szCs w:val="22"/>
        </w:rPr>
      </w:pPr>
      <w:r w:rsidRPr="00D14197">
        <w:rPr>
          <w:rFonts w:asciiTheme="minorHAnsi" w:hAnsiTheme="minorHAnsi" w:cstheme="minorHAnsi"/>
          <w:sz w:val="22"/>
          <w:szCs w:val="22"/>
        </w:rPr>
        <w:t xml:space="preserve">A member of staff must remain with the </w:t>
      </w:r>
      <w:r w:rsidR="00041CC0" w:rsidRPr="00D14197">
        <w:rPr>
          <w:rFonts w:asciiTheme="minorHAnsi" w:hAnsiTheme="minorHAnsi" w:cstheme="minorHAnsi"/>
          <w:sz w:val="22"/>
          <w:szCs w:val="22"/>
        </w:rPr>
        <w:t>child</w:t>
      </w:r>
      <w:r w:rsidRPr="00D14197">
        <w:rPr>
          <w:rFonts w:asciiTheme="minorHAnsi" w:hAnsiTheme="minorHAnsi" w:cstheme="minorHAnsi"/>
          <w:sz w:val="22"/>
          <w:szCs w:val="22"/>
        </w:rPr>
        <w:t xml:space="preserve"> until emergency services arrive.</w:t>
      </w:r>
    </w:p>
    <w:p w14:paraId="1CF26E05" w14:textId="77777777" w:rsidR="00BB7281" w:rsidRPr="00D14197" w:rsidRDefault="00BB7281" w:rsidP="00543BD5">
      <w:pPr>
        <w:pStyle w:val="NormalWeb"/>
        <w:rPr>
          <w:rFonts w:asciiTheme="minorHAnsi" w:hAnsiTheme="minorHAnsi" w:cstheme="minorHAnsi"/>
          <w:sz w:val="22"/>
          <w:szCs w:val="22"/>
        </w:rPr>
      </w:pPr>
      <w:r w:rsidRPr="00D14197">
        <w:rPr>
          <w:rFonts w:asciiTheme="minorHAnsi" w:hAnsiTheme="minorHAnsi" w:cstheme="minorHAnsi"/>
          <w:sz w:val="22"/>
          <w:szCs w:val="22"/>
        </w:rPr>
        <w:t>Following any significant allergic reaction, the school will undertake a post-incident review involving relevant staff and parents/carers to identify any required improvements to procedures or risk controls.</w:t>
      </w:r>
    </w:p>
    <w:p w14:paraId="1B737270" w14:textId="77777777" w:rsidR="00EF71D2"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Educational Visits and Off-Site Activities</w:t>
      </w:r>
    </w:p>
    <w:p w14:paraId="36F9E424" w14:textId="77777777" w:rsidR="00EF71D2" w:rsidRPr="00D14197" w:rsidRDefault="00EF71D2" w:rsidP="0014024F">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will ensure children with allergies can participate safely in trips and activities.</w:t>
      </w:r>
    </w:p>
    <w:p w14:paraId="2BB20E6C" w14:textId="77777777" w:rsidR="0014024F" w:rsidRPr="00D14197" w:rsidRDefault="0014024F" w:rsidP="0014024F">
      <w:pPr>
        <w:pStyle w:val="NormalWeb"/>
        <w:spacing w:before="0" w:beforeAutospacing="0" w:after="0" w:afterAutospacing="0"/>
        <w:rPr>
          <w:rFonts w:asciiTheme="minorHAnsi" w:eastAsia="Arial" w:hAnsiTheme="minorHAnsi" w:cstheme="minorHAnsi"/>
          <w:color w:val="000000"/>
          <w:sz w:val="22"/>
          <w:szCs w:val="22"/>
        </w:rPr>
      </w:pPr>
    </w:p>
    <w:p w14:paraId="68E01ACD" w14:textId="77777777" w:rsidR="00EF71D2" w:rsidRPr="00D14197" w:rsidRDefault="00EF71D2" w:rsidP="00860294">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Trip leaders will:</w:t>
      </w:r>
    </w:p>
    <w:p w14:paraId="787114F1" w14:textId="77777777" w:rsidR="00EF71D2" w:rsidRPr="00D14197" w:rsidRDefault="00EF71D2" w:rsidP="00860294">
      <w:pPr>
        <w:numPr>
          <w:ilvl w:val="0"/>
          <w:numId w:val="28"/>
        </w:numPr>
        <w:spacing w:after="0" w:line="240" w:lineRule="auto"/>
        <w:ind w:right="0"/>
        <w:jc w:val="left"/>
        <w:rPr>
          <w:rFonts w:asciiTheme="minorHAnsi" w:hAnsiTheme="minorHAnsi" w:cstheme="minorHAnsi"/>
        </w:rPr>
      </w:pPr>
      <w:r w:rsidRPr="00D14197">
        <w:rPr>
          <w:rFonts w:asciiTheme="minorHAnsi" w:hAnsiTheme="minorHAnsi" w:cstheme="minorHAnsi"/>
        </w:rPr>
        <w:t xml:space="preserve">Carry </w:t>
      </w:r>
      <w:r w:rsidR="00846D81" w:rsidRPr="00D14197">
        <w:rPr>
          <w:rFonts w:asciiTheme="minorHAnsi" w:hAnsiTheme="minorHAnsi" w:cstheme="minorHAnsi"/>
        </w:rPr>
        <w:t xml:space="preserve">Individual Healthcare Plans </w:t>
      </w:r>
      <w:r w:rsidRPr="00D14197">
        <w:rPr>
          <w:rFonts w:asciiTheme="minorHAnsi" w:hAnsiTheme="minorHAnsi" w:cstheme="minorHAnsi"/>
        </w:rPr>
        <w:t>and emergency medication</w:t>
      </w:r>
    </w:p>
    <w:p w14:paraId="253D6607" w14:textId="77777777" w:rsidR="00EF71D2" w:rsidRPr="00D14197" w:rsidRDefault="00EF71D2" w:rsidP="00860294">
      <w:pPr>
        <w:numPr>
          <w:ilvl w:val="0"/>
          <w:numId w:val="28"/>
        </w:numPr>
        <w:spacing w:after="0" w:line="240" w:lineRule="auto"/>
        <w:ind w:right="0"/>
        <w:jc w:val="left"/>
        <w:rPr>
          <w:rFonts w:asciiTheme="minorHAnsi" w:hAnsiTheme="minorHAnsi" w:cstheme="minorHAnsi"/>
        </w:rPr>
      </w:pPr>
      <w:r w:rsidRPr="00D14197">
        <w:rPr>
          <w:rFonts w:asciiTheme="minorHAnsi" w:hAnsiTheme="minorHAnsi" w:cstheme="minorHAnsi"/>
        </w:rPr>
        <w:t>Ensure supervising adults understand allergy risks</w:t>
      </w:r>
    </w:p>
    <w:p w14:paraId="3F7FD36A" w14:textId="77777777" w:rsidR="00EF71D2" w:rsidRPr="00D14197" w:rsidRDefault="00EF71D2" w:rsidP="00860294">
      <w:pPr>
        <w:numPr>
          <w:ilvl w:val="0"/>
          <w:numId w:val="28"/>
        </w:numPr>
        <w:spacing w:after="0" w:line="240" w:lineRule="auto"/>
        <w:ind w:right="0"/>
        <w:jc w:val="left"/>
        <w:rPr>
          <w:rFonts w:asciiTheme="minorHAnsi" w:hAnsiTheme="minorHAnsi" w:cstheme="minorHAnsi"/>
        </w:rPr>
      </w:pPr>
      <w:r w:rsidRPr="00D14197">
        <w:rPr>
          <w:rFonts w:asciiTheme="minorHAnsi" w:hAnsiTheme="minorHAnsi" w:cstheme="minorHAnsi"/>
        </w:rPr>
        <w:t>Conduct suitable risk assessments</w:t>
      </w:r>
    </w:p>
    <w:p w14:paraId="25DE5E2E" w14:textId="77777777" w:rsidR="00EF71D2" w:rsidRPr="00D14197" w:rsidRDefault="00EF71D2" w:rsidP="00860294">
      <w:pPr>
        <w:numPr>
          <w:ilvl w:val="0"/>
          <w:numId w:val="28"/>
        </w:numPr>
        <w:spacing w:after="0" w:line="240" w:lineRule="auto"/>
        <w:ind w:right="0"/>
        <w:jc w:val="left"/>
        <w:rPr>
          <w:rFonts w:asciiTheme="minorHAnsi" w:hAnsiTheme="minorHAnsi" w:cstheme="minorHAnsi"/>
        </w:rPr>
      </w:pPr>
      <w:r w:rsidRPr="00D14197">
        <w:rPr>
          <w:rFonts w:asciiTheme="minorHAnsi" w:hAnsiTheme="minorHAnsi" w:cstheme="minorHAnsi"/>
        </w:rPr>
        <w:t>Check food arrangements in advance</w:t>
      </w:r>
    </w:p>
    <w:p w14:paraId="5ECFC7ED" w14:textId="77777777" w:rsidR="00EF71D2" w:rsidRPr="00D14197" w:rsidRDefault="00EF71D2" w:rsidP="00860294">
      <w:pPr>
        <w:numPr>
          <w:ilvl w:val="0"/>
          <w:numId w:val="28"/>
        </w:numPr>
        <w:spacing w:after="0" w:line="240" w:lineRule="auto"/>
        <w:ind w:right="0"/>
        <w:jc w:val="left"/>
        <w:rPr>
          <w:rFonts w:asciiTheme="minorHAnsi" w:hAnsiTheme="minorHAnsi" w:cstheme="minorHAnsi"/>
        </w:rPr>
      </w:pPr>
      <w:r w:rsidRPr="00D14197">
        <w:rPr>
          <w:rFonts w:asciiTheme="minorHAnsi" w:hAnsiTheme="minorHAnsi" w:cstheme="minorHAnsi"/>
        </w:rPr>
        <w:t>Ensure emergency communication procedures are in place</w:t>
      </w:r>
    </w:p>
    <w:p w14:paraId="6435B84C" w14:textId="77777777" w:rsidR="00124B13" w:rsidRPr="00D14197" w:rsidRDefault="003A698F">
      <w:pPr>
        <w:spacing w:after="0" w:line="240" w:lineRule="auto"/>
        <w:rPr>
          <w:rFonts w:asciiTheme="minorHAnsi" w:hAnsiTheme="minorHAnsi" w:cstheme="minorHAnsi"/>
        </w:rPr>
      </w:pPr>
      <w:r w:rsidRPr="00D14197">
        <w:rPr>
          <w:rFonts w:asciiTheme="minorHAnsi" w:hAnsiTheme="minorHAnsi" w:cstheme="minorHAnsi"/>
        </w:rPr>
        <w:t>Ensure children at risk of anaphylaxis have their own prescribed adrenaline device(s) with them where applicable</w:t>
      </w:r>
    </w:p>
    <w:p w14:paraId="7BEC1658" w14:textId="77777777" w:rsidR="00124B13" w:rsidRPr="00D14197" w:rsidRDefault="003A698F">
      <w:pPr>
        <w:spacing w:after="0" w:line="240" w:lineRule="auto"/>
        <w:rPr>
          <w:rFonts w:asciiTheme="minorHAnsi" w:hAnsiTheme="minorHAnsi" w:cstheme="minorHAnsi"/>
        </w:rPr>
      </w:pPr>
      <w:r w:rsidRPr="00D14197">
        <w:rPr>
          <w:rFonts w:asciiTheme="minorHAnsi" w:hAnsiTheme="minorHAnsi" w:cstheme="minorHAnsi"/>
        </w:rPr>
        <w:t>Ensure a member of staff able to administer adrenaline in an emergency is present</w:t>
      </w:r>
    </w:p>
    <w:p w14:paraId="2B222CE6" w14:textId="77777777" w:rsidR="00EF71D2" w:rsidRPr="00D14197" w:rsidRDefault="00EF71D2" w:rsidP="0014024F">
      <w:pPr>
        <w:pStyle w:val="NormalWeb"/>
        <w:jc w:val="both"/>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 xml:space="preserve">No </w:t>
      </w:r>
      <w:r w:rsidR="00041CC0" w:rsidRPr="00D14197">
        <w:rPr>
          <w:rFonts w:asciiTheme="minorHAnsi" w:eastAsia="Arial" w:hAnsiTheme="minorHAnsi" w:cstheme="minorHAnsi"/>
          <w:color w:val="000000"/>
          <w:sz w:val="22"/>
          <w:szCs w:val="22"/>
        </w:rPr>
        <w:t>child</w:t>
      </w:r>
      <w:r w:rsidRPr="00D14197">
        <w:rPr>
          <w:rFonts w:asciiTheme="minorHAnsi" w:eastAsia="Arial" w:hAnsiTheme="minorHAnsi" w:cstheme="minorHAnsi"/>
          <w:color w:val="000000"/>
          <w:sz w:val="22"/>
          <w:szCs w:val="22"/>
        </w:rPr>
        <w:t xml:space="preserve"> will be excluded solely because of an allergy unless a risk assessment identifies unavoidable and significant risk.</w:t>
      </w:r>
    </w:p>
    <w:p w14:paraId="59214201" w14:textId="77777777" w:rsidR="00EF71D2"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Safeguarding and Inclusion</w:t>
      </w:r>
    </w:p>
    <w:p w14:paraId="6BEE0105" w14:textId="77777777" w:rsidR="00EF71D2" w:rsidRPr="00D14197" w:rsidRDefault="00EF71D2" w:rsidP="0014024F">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recognises allergy management as part of safeguarding.</w:t>
      </w:r>
    </w:p>
    <w:p w14:paraId="24AA02CC" w14:textId="77777777" w:rsidR="0014024F" w:rsidRPr="00D14197" w:rsidRDefault="0014024F" w:rsidP="0014024F">
      <w:pPr>
        <w:pStyle w:val="NormalWeb"/>
        <w:spacing w:before="0" w:beforeAutospacing="0" w:after="0" w:afterAutospacing="0"/>
        <w:rPr>
          <w:rFonts w:asciiTheme="minorHAnsi" w:eastAsia="Arial" w:hAnsiTheme="minorHAnsi" w:cstheme="minorHAnsi"/>
          <w:color w:val="000000"/>
          <w:sz w:val="22"/>
          <w:szCs w:val="22"/>
        </w:rPr>
      </w:pPr>
    </w:p>
    <w:p w14:paraId="293A07D4" w14:textId="77777777" w:rsidR="00EF71D2" w:rsidRPr="00D14197" w:rsidRDefault="00EF71D2" w:rsidP="0014024F">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will:</w:t>
      </w:r>
    </w:p>
    <w:p w14:paraId="324B20F0" w14:textId="77777777" w:rsidR="00EF71D2" w:rsidRPr="00D14197" w:rsidRDefault="00EF71D2" w:rsidP="0014024F">
      <w:pPr>
        <w:numPr>
          <w:ilvl w:val="0"/>
          <w:numId w:val="29"/>
        </w:numPr>
        <w:spacing w:after="0" w:line="240" w:lineRule="auto"/>
        <w:ind w:right="0"/>
        <w:jc w:val="left"/>
        <w:rPr>
          <w:rFonts w:asciiTheme="minorHAnsi" w:hAnsiTheme="minorHAnsi" w:cstheme="minorHAnsi"/>
        </w:rPr>
      </w:pPr>
      <w:r w:rsidRPr="00D14197">
        <w:rPr>
          <w:rFonts w:asciiTheme="minorHAnsi" w:hAnsiTheme="minorHAnsi" w:cstheme="minorHAnsi"/>
        </w:rPr>
        <w:t>Prevent bullying related to allergies</w:t>
      </w:r>
    </w:p>
    <w:p w14:paraId="073B77A0" w14:textId="77777777" w:rsidR="00EF71D2" w:rsidRPr="00D14197" w:rsidRDefault="00EF71D2" w:rsidP="0014024F">
      <w:pPr>
        <w:numPr>
          <w:ilvl w:val="0"/>
          <w:numId w:val="29"/>
        </w:numPr>
        <w:spacing w:after="0" w:line="240" w:lineRule="auto"/>
        <w:ind w:right="0"/>
        <w:jc w:val="left"/>
        <w:rPr>
          <w:rFonts w:asciiTheme="minorHAnsi" w:hAnsiTheme="minorHAnsi" w:cstheme="minorHAnsi"/>
        </w:rPr>
      </w:pPr>
      <w:r w:rsidRPr="00D14197">
        <w:rPr>
          <w:rFonts w:asciiTheme="minorHAnsi" w:hAnsiTheme="minorHAnsi" w:cstheme="minorHAnsi"/>
        </w:rPr>
        <w:t>Promote understanding and inclusion</w:t>
      </w:r>
    </w:p>
    <w:p w14:paraId="0F68DFD6" w14:textId="77777777" w:rsidR="00EF71D2" w:rsidRPr="00D14197" w:rsidRDefault="00EF71D2" w:rsidP="0014024F">
      <w:pPr>
        <w:numPr>
          <w:ilvl w:val="0"/>
          <w:numId w:val="29"/>
        </w:numPr>
        <w:spacing w:after="0" w:line="240" w:lineRule="auto"/>
        <w:ind w:right="0"/>
        <w:jc w:val="left"/>
        <w:rPr>
          <w:rFonts w:asciiTheme="minorHAnsi" w:hAnsiTheme="minorHAnsi" w:cstheme="minorHAnsi"/>
        </w:rPr>
      </w:pPr>
      <w:r w:rsidRPr="00D14197">
        <w:rPr>
          <w:rFonts w:asciiTheme="minorHAnsi" w:hAnsiTheme="minorHAnsi" w:cstheme="minorHAnsi"/>
        </w:rPr>
        <w:t>Support children emotionally and socially</w:t>
      </w:r>
    </w:p>
    <w:p w14:paraId="455FDCC0" w14:textId="77777777" w:rsidR="00EF71D2" w:rsidRPr="00D14197" w:rsidRDefault="00EF71D2" w:rsidP="0014024F">
      <w:pPr>
        <w:numPr>
          <w:ilvl w:val="0"/>
          <w:numId w:val="29"/>
        </w:numPr>
        <w:spacing w:after="0" w:line="240" w:lineRule="auto"/>
        <w:ind w:right="0"/>
        <w:jc w:val="left"/>
        <w:rPr>
          <w:rFonts w:asciiTheme="minorHAnsi" w:hAnsiTheme="minorHAnsi" w:cstheme="minorHAnsi"/>
        </w:rPr>
      </w:pPr>
      <w:r w:rsidRPr="00D14197">
        <w:rPr>
          <w:rFonts w:asciiTheme="minorHAnsi" w:hAnsiTheme="minorHAnsi" w:cstheme="minorHAnsi"/>
        </w:rPr>
        <w:t>Ensure children with allergies are not unfairly excluded</w:t>
      </w:r>
    </w:p>
    <w:p w14:paraId="09A47A95" w14:textId="77777777" w:rsidR="00EF71D2" w:rsidRPr="00D14197" w:rsidRDefault="00EF71D2" w:rsidP="0014024F">
      <w:pPr>
        <w:numPr>
          <w:ilvl w:val="0"/>
          <w:numId w:val="29"/>
        </w:numPr>
        <w:spacing w:after="0" w:line="240" w:lineRule="auto"/>
        <w:ind w:right="0"/>
        <w:jc w:val="left"/>
        <w:rPr>
          <w:rFonts w:asciiTheme="minorHAnsi" w:hAnsiTheme="minorHAnsi" w:cstheme="minorHAnsi"/>
        </w:rPr>
      </w:pPr>
      <w:r w:rsidRPr="00D14197">
        <w:rPr>
          <w:rFonts w:asciiTheme="minorHAnsi" w:hAnsiTheme="minorHAnsi" w:cstheme="minorHAnsi"/>
        </w:rPr>
        <w:t>Encourage respectful behaviour around food and medical needs</w:t>
      </w:r>
    </w:p>
    <w:p w14:paraId="05FF6EE3" w14:textId="77777777" w:rsidR="00EF71D2" w:rsidRPr="00D14197" w:rsidRDefault="00EF71D2" w:rsidP="0014024F">
      <w:pPr>
        <w:pStyle w:val="NormalWeb"/>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Allergy-related bullying or unsafe behaviour will be treated seriously.</w:t>
      </w:r>
    </w:p>
    <w:p w14:paraId="334DBC41" w14:textId="77777777" w:rsidR="00EF71D2"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Communication</w:t>
      </w:r>
    </w:p>
    <w:p w14:paraId="483BCF85" w14:textId="77777777" w:rsidR="00EF71D2" w:rsidRPr="00D14197" w:rsidRDefault="00EF71D2" w:rsidP="0014024F">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school will communicate allergy procedures clearly with:</w:t>
      </w:r>
    </w:p>
    <w:p w14:paraId="39950D37" w14:textId="77777777" w:rsidR="00EF71D2" w:rsidRPr="00D14197" w:rsidRDefault="00EF71D2" w:rsidP="0014024F">
      <w:pPr>
        <w:numPr>
          <w:ilvl w:val="0"/>
          <w:numId w:val="30"/>
        </w:numPr>
        <w:spacing w:after="0" w:line="240" w:lineRule="auto"/>
        <w:ind w:right="0"/>
        <w:jc w:val="left"/>
        <w:rPr>
          <w:rFonts w:asciiTheme="minorHAnsi" w:hAnsiTheme="minorHAnsi" w:cstheme="minorHAnsi"/>
        </w:rPr>
      </w:pPr>
      <w:r w:rsidRPr="00D14197">
        <w:rPr>
          <w:rFonts w:asciiTheme="minorHAnsi" w:hAnsiTheme="minorHAnsi" w:cstheme="minorHAnsi"/>
        </w:rPr>
        <w:lastRenderedPageBreak/>
        <w:t>Staff</w:t>
      </w:r>
    </w:p>
    <w:p w14:paraId="2628C00A" w14:textId="77777777" w:rsidR="00EF71D2" w:rsidRPr="00D14197" w:rsidRDefault="00EF71D2" w:rsidP="0014024F">
      <w:pPr>
        <w:numPr>
          <w:ilvl w:val="0"/>
          <w:numId w:val="30"/>
        </w:numPr>
        <w:spacing w:after="0" w:line="240" w:lineRule="auto"/>
        <w:ind w:right="0"/>
        <w:jc w:val="left"/>
        <w:rPr>
          <w:rFonts w:asciiTheme="minorHAnsi" w:hAnsiTheme="minorHAnsi" w:cstheme="minorHAnsi"/>
        </w:rPr>
      </w:pPr>
      <w:r w:rsidRPr="00D14197">
        <w:rPr>
          <w:rFonts w:asciiTheme="minorHAnsi" w:hAnsiTheme="minorHAnsi" w:cstheme="minorHAnsi"/>
        </w:rPr>
        <w:t>Parents and carers</w:t>
      </w:r>
    </w:p>
    <w:p w14:paraId="045BF6EF" w14:textId="77777777" w:rsidR="00EF71D2" w:rsidRPr="00D14197" w:rsidRDefault="00EF71D2" w:rsidP="0014024F">
      <w:pPr>
        <w:numPr>
          <w:ilvl w:val="0"/>
          <w:numId w:val="30"/>
        </w:numPr>
        <w:spacing w:after="0" w:line="240" w:lineRule="auto"/>
        <w:ind w:right="0"/>
        <w:jc w:val="left"/>
        <w:rPr>
          <w:rFonts w:asciiTheme="minorHAnsi" w:hAnsiTheme="minorHAnsi" w:cstheme="minorHAnsi"/>
        </w:rPr>
      </w:pPr>
      <w:r w:rsidRPr="00D14197">
        <w:rPr>
          <w:rFonts w:asciiTheme="minorHAnsi" w:hAnsiTheme="minorHAnsi" w:cstheme="minorHAnsi"/>
        </w:rPr>
        <w:t>Children</w:t>
      </w:r>
    </w:p>
    <w:p w14:paraId="571CE43F" w14:textId="77777777" w:rsidR="00EF71D2" w:rsidRPr="00D14197" w:rsidRDefault="00EF71D2" w:rsidP="0014024F">
      <w:pPr>
        <w:numPr>
          <w:ilvl w:val="0"/>
          <w:numId w:val="30"/>
        </w:numPr>
        <w:spacing w:after="0" w:line="240" w:lineRule="auto"/>
        <w:ind w:right="0"/>
        <w:jc w:val="left"/>
        <w:rPr>
          <w:rFonts w:asciiTheme="minorHAnsi" w:hAnsiTheme="minorHAnsi" w:cstheme="minorHAnsi"/>
        </w:rPr>
      </w:pPr>
      <w:r w:rsidRPr="00D14197">
        <w:rPr>
          <w:rFonts w:asciiTheme="minorHAnsi" w:hAnsiTheme="minorHAnsi" w:cstheme="minorHAnsi"/>
        </w:rPr>
        <w:t>Catering providers</w:t>
      </w:r>
    </w:p>
    <w:p w14:paraId="0A6D3249" w14:textId="77777777" w:rsidR="00EF71D2" w:rsidRPr="00D14197" w:rsidRDefault="00EF71D2" w:rsidP="0014024F">
      <w:pPr>
        <w:numPr>
          <w:ilvl w:val="0"/>
          <w:numId w:val="30"/>
        </w:numPr>
        <w:spacing w:after="0" w:line="240" w:lineRule="auto"/>
        <w:ind w:right="0"/>
        <w:jc w:val="left"/>
        <w:rPr>
          <w:rFonts w:asciiTheme="minorHAnsi" w:hAnsiTheme="minorHAnsi" w:cstheme="minorHAnsi"/>
        </w:rPr>
      </w:pPr>
      <w:r w:rsidRPr="00D14197">
        <w:rPr>
          <w:rFonts w:asciiTheme="minorHAnsi" w:hAnsiTheme="minorHAnsi" w:cstheme="minorHAnsi"/>
        </w:rPr>
        <w:t>Volunteers and visitors</w:t>
      </w:r>
    </w:p>
    <w:p w14:paraId="1A2ED57E" w14:textId="77777777" w:rsidR="00EF71D2" w:rsidRPr="00D14197" w:rsidRDefault="00EF71D2" w:rsidP="0014024F">
      <w:pPr>
        <w:numPr>
          <w:ilvl w:val="0"/>
          <w:numId w:val="30"/>
        </w:numPr>
        <w:spacing w:after="0" w:line="240" w:lineRule="auto"/>
        <w:ind w:right="0"/>
        <w:jc w:val="left"/>
        <w:rPr>
          <w:rFonts w:asciiTheme="minorHAnsi" w:hAnsiTheme="minorHAnsi" w:cstheme="minorHAnsi"/>
        </w:rPr>
      </w:pPr>
      <w:r w:rsidRPr="00D14197">
        <w:rPr>
          <w:rFonts w:asciiTheme="minorHAnsi" w:hAnsiTheme="minorHAnsi" w:cstheme="minorHAnsi"/>
        </w:rPr>
        <w:t>External activity providers</w:t>
      </w:r>
    </w:p>
    <w:p w14:paraId="11C0F461" w14:textId="77777777" w:rsidR="00BB7281" w:rsidRPr="00D14197" w:rsidRDefault="00BB7281" w:rsidP="0014024F">
      <w:pPr>
        <w:pStyle w:val="Heading1"/>
        <w:jc w:val="both"/>
        <w:rPr>
          <w:rFonts w:asciiTheme="minorHAnsi" w:hAnsiTheme="minorHAnsi" w:cstheme="minorHAnsi"/>
          <w:b w:val="0"/>
          <w:color w:val="000000"/>
          <w:sz w:val="22"/>
        </w:rPr>
      </w:pPr>
    </w:p>
    <w:p w14:paraId="326BEA28" w14:textId="77777777" w:rsidR="00BB7281" w:rsidRPr="00D14197" w:rsidRDefault="00BB7281" w:rsidP="0014024F">
      <w:pPr>
        <w:pStyle w:val="Heading1"/>
        <w:jc w:val="both"/>
        <w:rPr>
          <w:rFonts w:asciiTheme="minorHAnsi" w:hAnsiTheme="minorHAnsi" w:cstheme="minorHAnsi"/>
          <w:b w:val="0"/>
          <w:color w:val="000000"/>
          <w:sz w:val="22"/>
        </w:rPr>
      </w:pPr>
      <w:r w:rsidRPr="00D14197">
        <w:rPr>
          <w:rFonts w:asciiTheme="minorHAnsi" w:hAnsiTheme="minorHAnsi" w:cstheme="minorHAnsi"/>
          <w:b w:val="0"/>
          <w:color w:val="000000"/>
          <w:sz w:val="22"/>
        </w:rPr>
        <w:t>Allergy information will be shared on a need-to-know basis to protect children’s safety while complying with UK GDPR and data protection requirements.</w:t>
      </w:r>
    </w:p>
    <w:p w14:paraId="7102CDDB" w14:textId="77777777" w:rsidR="00846D81" w:rsidRPr="00D14197" w:rsidRDefault="00846D81" w:rsidP="00846D81">
      <w:pPr>
        <w:rPr>
          <w:rFonts w:asciiTheme="minorHAnsi" w:hAnsiTheme="minorHAnsi" w:cstheme="minorHAnsi"/>
        </w:rPr>
      </w:pPr>
    </w:p>
    <w:p w14:paraId="13A035C9" w14:textId="77777777" w:rsidR="00846D81" w:rsidRPr="00D14197" w:rsidRDefault="00846D81" w:rsidP="00846D81">
      <w:pPr>
        <w:rPr>
          <w:rFonts w:asciiTheme="minorHAnsi" w:hAnsiTheme="minorHAnsi" w:cstheme="minorHAnsi"/>
        </w:rPr>
      </w:pPr>
      <w:r w:rsidRPr="00D14197">
        <w:rPr>
          <w:rFonts w:asciiTheme="minorHAnsi" w:hAnsiTheme="minorHAnsi" w:cstheme="minorHAnsi"/>
        </w:rPr>
        <w:t>Medical allergy alert cards containing essential allergy and emergency information will be shared with relevant staff at least termly, whenever a new child with allergies joins the school, and following any significant changes to a child’s medical needs.</w:t>
      </w:r>
    </w:p>
    <w:p w14:paraId="043C10CD" w14:textId="77777777" w:rsidR="00846D81" w:rsidRPr="00D14197" w:rsidRDefault="00846D81" w:rsidP="00846D81">
      <w:pPr>
        <w:rPr>
          <w:rFonts w:asciiTheme="minorHAnsi" w:hAnsiTheme="minorHAnsi" w:cstheme="minorHAnsi"/>
        </w:rPr>
      </w:pPr>
    </w:p>
    <w:p w14:paraId="0F5D4578" w14:textId="77777777" w:rsidR="00846D81" w:rsidRPr="00D14197" w:rsidRDefault="00846D81" w:rsidP="00846D81">
      <w:pPr>
        <w:rPr>
          <w:rFonts w:asciiTheme="minorHAnsi" w:hAnsiTheme="minorHAnsi" w:cstheme="minorHAnsi"/>
        </w:rPr>
      </w:pPr>
      <w:r w:rsidRPr="00D14197">
        <w:rPr>
          <w:rFonts w:asciiTheme="minorHAnsi" w:hAnsiTheme="minorHAnsi" w:cstheme="minorHAnsi"/>
        </w:rPr>
        <w:t>This policy will be published on the school website and made available in hard copy on request.</w:t>
      </w:r>
    </w:p>
    <w:p w14:paraId="083EBA87" w14:textId="77777777" w:rsidR="00124B13" w:rsidRPr="00D14197" w:rsidRDefault="003A698F">
      <w:pPr>
        <w:rPr>
          <w:rFonts w:asciiTheme="minorHAnsi" w:hAnsiTheme="minorHAnsi" w:cstheme="minorHAnsi"/>
        </w:rPr>
      </w:pPr>
      <w:r w:rsidRPr="00D14197">
        <w:rPr>
          <w:rFonts w:asciiTheme="minorHAnsi" w:hAnsiTheme="minorHAnsi" w:cstheme="minorHAnsi"/>
        </w:rPr>
        <w:t>At least once each year, the school will bring this policy to the attention of pupils, parents/carers and all people who work at the school, and all staff will be expected to understand the policy as part of annual allergy awareness training.</w:t>
      </w:r>
    </w:p>
    <w:p w14:paraId="69868DC7" w14:textId="77777777" w:rsidR="00BB7281" w:rsidRPr="00D14197" w:rsidRDefault="00BB7281" w:rsidP="0014024F">
      <w:pPr>
        <w:pStyle w:val="Heading1"/>
        <w:jc w:val="both"/>
        <w:rPr>
          <w:rFonts w:asciiTheme="minorHAnsi" w:hAnsiTheme="minorHAnsi" w:cstheme="minorHAnsi"/>
          <w:b w:val="0"/>
          <w:color w:val="000000"/>
          <w:sz w:val="22"/>
        </w:rPr>
      </w:pPr>
    </w:p>
    <w:p w14:paraId="69FA0918" w14:textId="77777777" w:rsidR="0014024F"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Record Keeping and Incident Reporting</w:t>
      </w:r>
    </w:p>
    <w:p w14:paraId="383BDCF3" w14:textId="77777777" w:rsidR="00EF71D2" w:rsidRPr="00D14197" w:rsidRDefault="00EF71D2" w:rsidP="0014024F">
      <w:pPr>
        <w:pStyle w:val="NormalWeb"/>
        <w:spacing w:before="0" w:beforeAutospacing="0" w:after="0" w:afterAutospacing="0"/>
        <w:rPr>
          <w:rFonts w:asciiTheme="minorHAnsi" w:hAnsiTheme="minorHAnsi" w:cstheme="minorHAnsi"/>
          <w:sz w:val="22"/>
          <w:szCs w:val="22"/>
        </w:rPr>
      </w:pPr>
      <w:r w:rsidRPr="00D14197">
        <w:rPr>
          <w:rFonts w:asciiTheme="minorHAnsi" w:hAnsiTheme="minorHAnsi" w:cstheme="minorHAnsi"/>
          <w:sz w:val="22"/>
          <w:szCs w:val="22"/>
        </w:rPr>
        <w:t>The school will maintain records of:</w:t>
      </w:r>
    </w:p>
    <w:p w14:paraId="6B981A16" w14:textId="77777777" w:rsidR="00846D81" w:rsidRPr="00D14197" w:rsidRDefault="00846D81" w:rsidP="0014024F">
      <w:pPr>
        <w:numPr>
          <w:ilvl w:val="0"/>
          <w:numId w:val="31"/>
        </w:numPr>
        <w:spacing w:after="0" w:line="240" w:lineRule="auto"/>
        <w:ind w:right="0"/>
        <w:jc w:val="left"/>
        <w:rPr>
          <w:rFonts w:asciiTheme="minorHAnsi" w:hAnsiTheme="minorHAnsi" w:cstheme="minorHAnsi"/>
        </w:rPr>
      </w:pPr>
      <w:r w:rsidRPr="00D14197">
        <w:rPr>
          <w:rFonts w:asciiTheme="minorHAnsi" w:hAnsiTheme="minorHAnsi" w:cstheme="minorHAnsi"/>
        </w:rPr>
        <w:t>Individual Healthcare Plans</w:t>
      </w:r>
    </w:p>
    <w:p w14:paraId="452DA698" w14:textId="77777777" w:rsidR="00EF71D2" w:rsidRPr="00D14197" w:rsidRDefault="00EF71D2" w:rsidP="0014024F">
      <w:pPr>
        <w:numPr>
          <w:ilvl w:val="0"/>
          <w:numId w:val="31"/>
        </w:numPr>
        <w:spacing w:after="0" w:line="240" w:lineRule="auto"/>
        <w:ind w:right="0"/>
        <w:jc w:val="left"/>
        <w:rPr>
          <w:rFonts w:asciiTheme="minorHAnsi" w:hAnsiTheme="minorHAnsi" w:cstheme="minorHAnsi"/>
        </w:rPr>
      </w:pPr>
      <w:r w:rsidRPr="00D14197">
        <w:rPr>
          <w:rFonts w:asciiTheme="minorHAnsi" w:hAnsiTheme="minorHAnsi" w:cstheme="minorHAnsi"/>
        </w:rPr>
        <w:t>Medication checks</w:t>
      </w:r>
    </w:p>
    <w:p w14:paraId="035CDE94" w14:textId="77777777" w:rsidR="00EF71D2" w:rsidRPr="00D14197" w:rsidRDefault="00EF71D2" w:rsidP="0014024F">
      <w:pPr>
        <w:numPr>
          <w:ilvl w:val="0"/>
          <w:numId w:val="31"/>
        </w:numPr>
        <w:spacing w:after="0" w:line="240" w:lineRule="auto"/>
        <w:ind w:right="0"/>
        <w:jc w:val="left"/>
        <w:rPr>
          <w:rFonts w:asciiTheme="minorHAnsi" w:hAnsiTheme="minorHAnsi" w:cstheme="minorHAnsi"/>
        </w:rPr>
      </w:pPr>
      <w:r w:rsidRPr="00D14197">
        <w:rPr>
          <w:rFonts w:asciiTheme="minorHAnsi" w:hAnsiTheme="minorHAnsi" w:cstheme="minorHAnsi"/>
        </w:rPr>
        <w:t>Staff training</w:t>
      </w:r>
    </w:p>
    <w:p w14:paraId="1CD38093" w14:textId="77777777" w:rsidR="00EF71D2" w:rsidRPr="00D14197" w:rsidRDefault="00EF71D2" w:rsidP="0014024F">
      <w:pPr>
        <w:numPr>
          <w:ilvl w:val="0"/>
          <w:numId w:val="31"/>
        </w:numPr>
        <w:spacing w:after="0" w:line="240" w:lineRule="auto"/>
        <w:ind w:right="0"/>
        <w:jc w:val="left"/>
        <w:rPr>
          <w:rFonts w:asciiTheme="minorHAnsi" w:hAnsiTheme="minorHAnsi" w:cstheme="minorHAnsi"/>
        </w:rPr>
      </w:pPr>
      <w:r w:rsidRPr="00D14197">
        <w:rPr>
          <w:rFonts w:asciiTheme="minorHAnsi" w:hAnsiTheme="minorHAnsi" w:cstheme="minorHAnsi"/>
        </w:rPr>
        <w:t>Allergy incidents and near misses</w:t>
      </w:r>
    </w:p>
    <w:p w14:paraId="78F852B4" w14:textId="77777777" w:rsidR="00EF71D2" w:rsidRPr="00D14197" w:rsidRDefault="00EF71D2" w:rsidP="0014024F">
      <w:pPr>
        <w:numPr>
          <w:ilvl w:val="0"/>
          <w:numId w:val="31"/>
        </w:numPr>
        <w:spacing w:after="0" w:line="240" w:lineRule="auto"/>
        <w:ind w:right="0"/>
        <w:jc w:val="left"/>
        <w:rPr>
          <w:rFonts w:asciiTheme="minorHAnsi" w:hAnsiTheme="minorHAnsi" w:cstheme="minorHAnsi"/>
        </w:rPr>
      </w:pPr>
      <w:r w:rsidRPr="00D14197">
        <w:rPr>
          <w:rFonts w:asciiTheme="minorHAnsi" w:hAnsiTheme="minorHAnsi" w:cstheme="minorHAnsi"/>
        </w:rPr>
        <w:t>Emergency medication administration</w:t>
      </w:r>
    </w:p>
    <w:p w14:paraId="6989B248" w14:textId="77777777" w:rsidR="00EF71D2" w:rsidRPr="00D14197" w:rsidRDefault="00BB7281" w:rsidP="0014024F">
      <w:pPr>
        <w:pStyle w:val="NormalWeb"/>
        <w:jc w:val="both"/>
        <w:rPr>
          <w:rFonts w:asciiTheme="minorHAnsi" w:hAnsiTheme="minorHAnsi" w:cstheme="minorHAnsi"/>
          <w:sz w:val="22"/>
          <w:szCs w:val="22"/>
        </w:rPr>
      </w:pPr>
      <w:r w:rsidRPr="00D14197">
        <w:rPr>
          <w:rFonts w:asciiTheme="minorHAnsi" w:hAnsiTheme="minorHAnsi" w:cstheme="minorHAnsi"/>
          <w:sz w:val="22"/>
        </w:rPr>
        <w:t>Serious allergy incidents and near misses will be recorded, reported and reviewed to identify lessons learned and any required changes to practice. Parents/carers will be able to report incidents or delayed reactions that become apparent after a child has left school.</w:t>
      </w:r>
    </w:p>
    <w:p w14:paraId="62896DC3" w14:textId="77777777" w:rsidR="0014024F" w:rsidRPr="00D14197" w:rsidRDefault="00EF71D2" w:rsidP="003F1D46">
      <w:pPr>
        <w:pStyle w:val="Heading1"/>
        <w:numPr>
          <w:ilvl w:val="0"/>
          <w:numId w:val="38"/>
        </w:numPr>
        <w:jc w:val="both"/>
        <w:rPr>
          <w:rFonts w:asciiTheme="minorHAnsi" w:hAnsiTheme="minorHAnsi" w:cstheme="minorHAnsi"/>
          <w:color w:val="000000"/>
          <w:sz w:val="22"/>
        </w:rPr>
      </w:pPr>
      <w:r w:rsidRPr="00D14197">
        <w:rPr>
          <w:rFonts w:asciiTheme="minorHAnsi" w:hAnsiTheme="minorHAnsi" w:cstheme="minorHAnsi"/>
          <w:color w:val="000000"/>
          <w:sz w:val="22"/>
        </w:rPr>
        <w:t>Monitoring and Review</w:t>
      </w:r>
    </w:p>
    <w:p w14:paraId="4D44CA79" w14:textId="77777777" w:rsidR="00EF71D2" w:rsidRPr="00D14197" w:rsidRDefault="00EF71D2" w:rsidP="0014024F">
      <w:pPr>
        <w:pStyle w:val="NormalWeb"/>
        <w:spacing w:before="0" w:beforeAutospacing="0" w:after="0" w:afterAutospacing="0"/>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This policy will be:</w:t>
      </w:r>
    </w:p>
    <w:p w14:paraId="63186EBA" w14:textId="77777777" w:rsidR="00EF71D2" w:rsidRPr="00D14197" w:rsidRDefault="00EF71D2" w:rsidP="0014024F">
      <w:pPr>
        <w:numPr>
          <w:ilvl w:val="0"/>
          <w:numId w:val="32"/>
        </w:numPr>
        <w:spacing w:after="0" w:line="240" w:lineRule="auto"/>
        <w:ind w:right="0"/>
        <w:jc w:val="left"/>
        <w:rPr>
          <w:rFonts w:asciiTheme="minorHAnsi" w:hAnsiTheme="minorHAnsi" w:cstheme="minorHAnsi"/>
        </w:rPr>
      </w:pPr>
      <w:r w:rsidRPr="00D14197">
        <w:rPr>
          <w:rFonts w:asciiTheme="minorHAnsi" w:hAnsiTheme="minorHAnsi" w:cstheme="minorHAnsi"/>
        </w:rPr>
        <w:t>Reviewed at least annually</w:t>
      </w:r>
    </w:p>
    <w:p w14:paraId="3B5CCF8E" w14:textId="77777777" w:rsidR="00EF71D2" w:rsidRPr="00D14197" w:rsidRDefault="00EF71D2" w:rsidP="0014024F">
      <w:pPr>
        <w:numPr>
          <w:ilvl w:val="0"/>
          <w:numId w:val="32"/>
        </w:numPr>
        <w:spacing w:after="0" w:line="240" w:lineRule="auto"/>
        <w:ind w:right="0"/>
        <w:jc w:val="left"/>
        <w:rPr>
          <w:rFonts w:asciiTheme="minorHAnsi" w:hAnsiTheme="minorHAnsi" w:cstheme="minorHAnsi"/>
        </w:rPr>
      </w:pPr>
      <w:r w:rsidRPr="00D14197">
        <w:rPr>
          <w:rFonts w:asciiTheme="minorHAnsi" w:hAnsiTheme="minorHAnsi" w:cstheme="minorHAnsi"/>
        </w:rPr>
        <w:t>Reviewed following serious incidents</w:t>
      </w:r>
    </w:p>
    <w:p w14:paraId="72934955" w14:textId="77777777" w:rsidR="00EF71D2" w:rsidRPr="00D14197" w:rsidRDefault="00EF71D2" w:rsidP="0014024F">
      <w:pPr>
        <w:numPr>
          <w:ilvl w:val="0"/>
          <w:numId w:val="32"/>
        </w:numPr>
        <w:spacing w:after="0" w:line="240" w:lineRule="auto"/>
        <w:ind w:right="0"/>
        <w:jc w:val="left"/>
        <w:rPr>
          <w:rFonts w:asciiTheme="minorHAnsi" w:hAnsiTheme="minorHAnsi" w:cstheme="minorHAnsi"/>
        </w:rPr>
      </w:pPr>
      <w:r w:rsidRPr="00D14197">
        <w:rPr>
          <w:rFonts w:asciiTheme="minorHAnsi" w:hAnsiTheme="minorHAnsi" w:cstheme="minorHAnsi"/>
        </w:rPr>
        <w:t>Updated in response to changes in legislation or guidance</w:t>
      </w:r>
    </w:p>
    <w:p w14:paraId="17713E6A" w14:textId="77777777" w:rsidR="00EF71D2" w:rsidRPr="00D14197" w:rsidRDefault="00041CC0" w:rsidP="00EF71D2">
      <w:pPr>
        <w:pStyle w:val="NormalWeb"/>
        <w:rPr>
          <w:rFonts w:asciiTheme="minorHAnsi" w:eastAsia="Arial" w:hAnsiTheme="minorHAnsi" w:cstheme="minorHAnsi"/>
          <w:color w:val="000000"/>
          <w:sz w:val="22"/>
          <w:szCs w:val="22"/>
        </w:rPr>
      </w:pPr>
      <w:r w:rsidRPr="00D14197">
        <w:rPr>
          <w:rFonts w:asciiTheme="minorHAnsi" w:eastAsia="Arial" w:hAnsiTheme="minorHAnsi" w:cstheme="minorHAnsi"/>
          <w:color w:val="000000"/>
          <w:sz w:val="22"/>
          <w:szCs w:val="22"/>
        </w:rPr>
        <w:t>The Local Advisory Committee</w:t>
      </w:r>
      <w:r w:rsidR="00EF71D2" w:rsidRPr="00D14197">
        <w:rPr>
          <w:rFonts w:asciiTheme="minorHAnsi" w:eastAsia="Arial" w:hAnsiTheme="minorHAnsi" w:cstheme="minorHAnsi"/>
          <w:color w:val="000000"/>
          <w:sz w:val="22"/>
          <w:szCs w:val="22"/>
        </w:rPr>
        <w:t xml:space="preserve"> and senior leaders will monitor implementation.</w:t>
      </w:r>
    </w:p>
    <w:p w14:paraId="6E7417C9" w14:textId="77777777" w:rsidR="0014024F" w:rsidRPr="00D14197" w:rsidRDefault="0014024F" w:rsidP="003F1D46">
      <w:pPr>
        <w:pStyle w:val="Heading2"/>
        <w:numPr>
          <w:ilvl w:val="0"/>
          <w:numId w:val="38"/>
        </w:numPr>
        <w:rPr>
          <w:rFonts w:asciiTheme="minorHAnsi" w:hAnsiTheme="minorHAnsi" w:cstheme="minorHAnsi"/>
        </w:rPr>
      </w:pPr>
      <w:r w:rsidRPr="00D14197">
        <w:rPr>
          <w:rFonts w:asciiTheme="minorHAnsi" w:hAnsiTheme="minorHAnsi" w:cstheme="minorHAnsi"/>
        </w:rPr>
        <w:t>References</w:t>
      </w:r>
    </w:p>
    <w:p w14:paraId="76C16B75" w14:textId="77777777" w:rsidR="00846D81" w:rsidRPr="00D14197" w:rsidRDefault="00846D81" w:rsidP="00846D81">
      <w:pPr>
        <w:rPr>
          <w:rFonts w:asciiTheme="minorHAnsi" w:eastAsia="Times New Roman" w:hAnsiTheme="minorHAnsi" w:cstheme="minorHAnsi"/>
          <w:color w:val="auto"/>
        </w:rPr>
      </w:pPr>
      <w:r w:rsidRPr="00D14197">
        <w:rPr>
          <w:rFonts w:asciiTheme="minorHAnsi" w:eastAsia="Times New Roman" w:hAnsiTheme="minorHAnsi" w:cstheme="minorHAnsi"/>
          <w:color w:val="auto"/>
        </w:rPr>
        <w:t>This policy has been informed by:</w:t>
      </w:r>
    </w:p>
    <w:p w14:paraId="75446801" w14:textId="77777777" w:rsidR="00846D81" w:rsidRPr="00D14197" w:rsidRDefault="00846D81" w:rsidP="00846D81">
      <w:pPr>
        <w:pStyle w:val="ListParagraph"/>
        <w:numPr>
          <w:ilvl w:val="0"/>
          <w:numId w:val="37"/>
        </w:numPr>
        <w:rPr>
          <w:rFonts w:asciiTheme="minorHAnsi" w:eastAsia="Times New Roman" w:hAnsiTheme="minorHAnsi" w:cstheme="minorHAnsi"/>
          <w:color w:val="auto"/>
        </w:rPr>
      </w:pPr>
      <w:r w:rsidRPr="00D14197">
        <w:rPr>
          <w:rFonts w:asciiTheme="minorHAnsi" w:eastAsia="Times New Roman" w:hAnsiTheme="minorHAnsi" w:cstheme="minorHAnsi"/>
          <w:color w:val="auto"/>
        </w:rPr>
        <w:t>Children’s Wellbeing and Schools Act 2026 (“Benedict’s Law”)</w:t>
      </w:r>
    </w:p>
    <w:p w14:paraId="5C56DBFB" w14:textId="77777777" w:rsidR="00846D81" w:rsidRPr="00D14197" w:rsidRDefault="00846D81" w:rsidP="00846D81">
      <w:pPr>
        <w:pStyle w:val="ListParagraph"/>
        <w:numPr>
          <w:ilvl w:val="0"/>
          <w:numId w:val="37"/>
        </w:numPr>
        <w:rPr>
          <w:rFonts w:asciiTheme="minorHAnsi" w:eastAsia="Times New Roman" w:hAnsiTheme="minorHAnsi" w:cstheme="minorHAnsi"/>
          <w:color w:val="auto"/>
        </w:rPr>
      </w:pPr>
      <w:r w:rsidRPr="00D14197">
        <w:rPr>
          <w:rFonts w:asciiTheme="minorHAnsi" w:hAnsiTheme="minorHAnsi" w:cstheme="minorHAnsi"/>
        </w:rPr>
        <w:t>Department for Education statutory guidance: Allergy safety in schools (July 2026)</w:t>
      </w:r>
    </w:p>
    <w:p w14:paraId="0B422280" w14:textId="77777777" w:rsidR="00124B13" w:rsidRPr="00D14197" w:rsidRDefault="003A698F">
      <w:pPr>
        <w:pStyle w:val="ListParagraph"/>
        <w:rPr>
          <w:rFonts w:asciiTheme="minorHAnsi" w:hAnsiTheme="minorHAnsi" w:cstheme="minorHAnsi"/>
        </w:rPr>
      </w:pPr>
      <w:r w:rsidRPr="00D14197">
        <w:rPr>
          <w:rFonts w:asciiTheme="minorHAnsi" w:hAnsiTheme="minorHAnsi" w:cstheme="minorHAnsi"/>
        </w:rPr>
        <w:t>Department for Education guidance: Supporting Pupils with Medical Conditions at School</w:t>
      </w:r>
    </w:p>
    <w:p w14:paraId="033234B6" w14:textId="77777777" w:rsidR="00846D81" w:rsidRPr="00D14197" w:rsidRDefault="00846D81" w:rsidP="00846D81">
      <w:pPr>
        <w:pStyle w:val="ListParagraph"/>
        <w:numPr>
          <w:ilvl w:val="0"/>
          <w:numId w:val="37"/>
        </w:numPr>
        <w:rPr>
          <w:rFonts w:asciiTheme="minorHAnsi" w:eastAsia="Times New Roman" w:hAnsiTheme="minorHAnsi" w:cstheme="minorHAnsi"/>
          <w:color w:val="auto"/>
        </w:rPr>
      </w:pPr>
      <w:r w:rsidRPr="00D14197">
        <w:rPr>
          <w:rFonts w:asciiTheme="minorHAnsi" w:eastAsia="Times New Roman" w:hAnsiTheme="minorHAnsi" w:cstheme="minorHAnsi"/>
          <w:color w:val="auto"/>
        </w:rPr>
        <w:t>Guidance from Anaphylaxis UK</w:t>
      </w:r>
    </w:p>
    <w:p w14:paraId="381CE40A" w14:textId="77777777" w:rsidR="00846D81" w:rsidRPr="00D14197" w:rsidRDefault="00846D81" w:rsidP="00846D81">
      <w:pPr>
        <w:pStyle w:val="ListParagraph"/>
        <w:numPr>
          <w:ilvl w:val="0"/>
          <w:numId w:val="37"/>
        </w:numPr>
        <w:rPr>
          <w:rFonts w:asciiTheme="minorHAnsi" w:eastAsia="Times New Roman" w:hAnsiTheme="minorHAnsi" w:cstheme="minorHAnsi"/>
          <w:color w:val="auto"/>
        </w:rPr>
      </w:pPr>
      <w:r w:rsidRPr="00D14197">
        <w:rPr>
          <w:rFonts w:asciiTheme="minorHAnsi" w:eastAsia="Times New Roman" w:hAnsiTheme="minorHAnsi" w:cstheme="minorHAnsi"/>
          <w:color w:val="auto"/>
        </w:rPr>
        <w:t>Food Standards Agency allergen guidance</w:t>
      </w:r>
    </w:p>
    <w:p w14:paraId="476516C5" w14:textId="77777777" w:rsidR="0014024F" w:rsidRPr="00D14197" w:rsidRDefault="00846D81" w:rsidP="00846D81">
      <w:pPr>
        <w:pStyle w:val="ListParagraph"/>
        <w:numPr>
          <w:ilvl w:val="0"/>
          <w:numId w:val="37"/>
        </w:numPr>
        <w:rPr>
          <w:rFonts w:asciiTheme="minorHAnsi" w:hAnsiTheme="minorHAnsi" w:cstheme="minorHAnsi"/>
        </w:rPr>
      </w:pPr>
      <w:r w:rsidRPr="00D14197">
        <w:rPr>
          <w:rFonts w:asciiTheme="minorHAnsi" w:eastAsia="Times New Roman" w:hAnsiTheme="minorHAnsi" w:cstheme="minorHAnsi"/>
          <w:color w:val="auto"/>
        </w:rPr>
        <w:t>Relevant food safety and equality legislation</w:t>
      </w:r>
    </w:p>
    <w:p w14:paraId="0C276AD2" w14:textId="77777777" w:rsidR="0014024F" w:rsidRPr="00D14197" w:rsidRDefault="0014024F" w:rsidP="00EF71D2">
      <w:pPr>
        <w:rPr>
          <w:rFonts w:asciiTheme="minorHAnsi" w:hAnsiTheme="minorHAnsi" w:cstheme="minorHAnsi"/>
        </w:rPr>
      </w:pPr>
    </w:p>
    <w:p w14:paraId="5F39B94D" w14:textId="77777777" w:rsidR="0014024F" w:rsidRPr="00D14197" w:rsidRDefault="0014024F" w:rsidP="00EF71D2">
      <w:pPr>
        <w:rPr>
          <w:rFonts w:asciiTheme="minorHAnsi" w:hAnsiTheme="minorHAnsi" w:cstheme="minorHAnsi"/>
        </w:rPr>
      </w:pPr>
    </w:p>
    <w:p w14:paraId="4486B5F5" w14:textId="77777777" w:rsidR="00EF71D2" w:rsidRPr="00D14197" w:rsidRDefault="00EF71D2" w:rsidP="0014024F">
      <w:pPr>
        <w:pStyle w:val="Heading1"/>
        <w:ind w:right="0"/>
        <w:jc w:val="center"/>
        <w:rPr>
          <w:rFonts w:asciiTheme="minorHAnsi" w:hAnsiTheme="minorHAnsi" w:cstheme="minorHAnsi"/>
          <w:color w:val="7F7F7F" w:themeColor="text1" w:themeTint="80"/>
        </w:rPr>
      </w:pPr>
      <w:r w:rsidRPr="00D14197">
        <w:rPr>
          <w:rFonts w:asciiTheme="minorHAnsi" w:hAnsiTheme="minorHAnsi" w:cstheme="minorHAnsi"/>
          <w:color w:val="7F7F7F" w:themeColor="text1" w:themeTint="80"/>
        </w:rPr>
        <w:lastRenderedPageBreak/>
        <w:t>Appendix</w:t>
      </w:r>
      <w:r w:rsidR="003F1D46" w:rsidRPr="00D14197">
        <w:rPr>
          <w:rFonts w:asciiTheme="minorHAnsi" w:hAnsiTheme="minorHAnsi" w:cstheme="minorHAnsi"/>
          <w:color w:val="7F7F7F" w:themeColor="text1" w:themeTint="80"/>
        </w:rPr>
        <w:t xml:space="preserve"> 1.</w:t>
      </w:r>
    </w:p>
    <w:p w14:paraId="7EFF62EC" w14:textId="77777777" w:rsidR="00041CC0" w:rsidRPr="00D14197" w:rsidRDefault="00EF71D2" w:rsidP="0014024F">
      <w:pPr>
        <w:pStyle w:val="Heading1"/>
        <w:ind w:right="0"/>
        <w:jc w:val="center"/>
        <w:rPr>
          <w:rFonts w:asciiTheme="minorHAnsi" w:hAnsiTheme="minorHAnsi" w:cstheme="minorHAnsi"/>
          <w:color w:val="7F7F7F" w:themeColor="text1" w:themeTint="80"/>
          <w:sz w:val="28"/>
        </w:rPr>
      </w:pPr>
      <w:r w:rsidRPr="00D14197">
        <w:rPr>
          <w:rFonts w:asciiTheme="minorHAnsi" w:hAnsiTheme="minorHAnsi" w:cstheme="minorHAnsi"/>
          <w:color w:val="7F7F7F" w:themeColor="text1" w:themeTint="80"/>
          <w:sz w:val="28"/>
        </w:rPr>
        <w:t>Emergency Allergy Response Flowchart</w:t>
      </w:r>
    </w:p>
    <w:p w14:paraId="2682FFA8" w14:textId="77777777" w:rsidR="00041CC0" w:rsidRPr="00D14197" w:rsidRDefault="00041CC0" w:rsidP="0014024F">
      <w:pPr>
        <w:spacing w:after="0"/>
        <w:ind w:left="0" w:firstLine="0"/>
        <w:jc w:val="center"/>
        <w:rPr>
          <w:rFonts w:asciiTheme="minorHAnsi" w:hAnsiTheme="minorHAnsi" w:cstheme="minorHAnsi"/>
        </w:rPr>
      </w:pPr>
      <w:r w:rsidRPr="00D14197">
        <w:rPr>
          <w:rFonts w:asciiTheme="minorHAnsi" w:hAnsiTheme="minorHAnsi" w:cstheme="minorHAnsi"/>
          <w:noProof/>
        </w:rPr>
        <w:drawing>
          <wp:inline distT="0" distB="0" distL="0" distR="0" wp14:anchorId="589DB446" wp14:editId="057E7073">
            <wp:extent cx="4616450" cy="6924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6450" cy="6924675"/>
                    </a:xfrm>
                    <a:prstGeom prst="rect">
                      <a:avLst/>
                    </a:prstGeom>
                    <a:noFill/>
                  </pic:spPr>
                </pic:pic>
              </a:graphicData>
            </a:graphic>
          </wp:inline>
        </w:drawing>
      </w:r>
    </w:p>
    <w:p w14:paraId="0A9696B1" w14:textId="77777777" w:rsidR="009E0365" w:rsidRPr="00D14197" w:rsidRDefault="009E0365" w:rsidP="0014024F">
      <w:pPr>
        <w:spacing w:before="100" w:beforeAutospacing="1" w:after="100" w:afterAutospacing="1" w:line="240" w:lineRule="auto"/>
        <w:ind w:right="0"/>
        <w:jc w:val="left"/>
        <w:rPr>
          <w:rFonts w:asciiTheme="minorHAnsi" w:hAnsiTheme="minorHAnsi" w:cstheme="minorHAnsi"/>
        </w:rPr>
      </w:pPr>
    </w:p>
    <w:p w14:paraId="4E1FC2CA"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p>
    <w:p w14:paraId="3380ABF4"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p>
    <w:p w14:paraId="6A51910C"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p>
    <w:p w14:paraId="5636584B"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p>
    <w:p w14:paraId="7DE61467" w14:textId="77777777" w:rsidR="003F1D46" w:rsidRPr="00D14197" w:rsidRDefault="003F1D46" w:rsidP="003F1D46">
      <w:pPr>
        <w:pStyle w:val="Heading1"/>
        <w:ind w:right="0"/>
        <w:jc w:val="center"/>
        <w:rPr>
          <w:rFonts w:asciiTheme="minorHAnsi" w:hAnsiTheme="minorHAnsi" w:cstheme="minorHAnsi"/>
          <w:color w:val="7F7F7F" w:themeColor="text1" w:themeTint="80"/>
        </w:rPr>
      </w:pPr>
      <w:r w:rsidRPr="00D14197">
        <w:rPr>
          <w:rFonts w:asciiTheme="minorHAnsi" w:hAnsiTheme="minorHAnsi" w:cstheme="minorHAnsi"/>
          <w:color w:val="7F7F7F" w:themeColor="text1" w:themeTint="80"/>
        </w:rPr>
        <w:lastRenderedPageBreak/>
        <w:t>Appendix 2.</w:t>
      </w:r>
    </w:p>
    <w:p w14:paraId="7EA9A77A" w14:textId="77777777" w:rsidR="003F1D46" w:rsidRPr="00D14197" w:rsidRDefault="003F1D46" w:rsidP="003F1D46">
      <w:pPr>
        <w:jc w:val="center"/>
        <w:rPr>
          <w:rFonts w:asciiTheme="minorHAnsi" w:hAnsiTheme="minorHAnsi" w:cstheme="minorHAnsi"/>
        </w:rPr>
      </w:pPr>
      <w:r w:rsidRPr="00D14197">
        <w:rPr>
          <w:rFonts w:asciiTheme="minorHAnsi" w:hAnsiTheme="minorHAnsi" w:cstheme="minorHAnsi"/>
        </w:rPr>
        <w:t>Chartwells Medical diet form</w:t>
      </w:r>
    </w:p>
    <w:p w14:paraId="4D8B0175"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noProof/>
        </w:rPr>
        <w:drawing>
          <wp:inline distT="0" distB="0" distL="0" distR="0" wp14:anchorId="55CECBBD" wp14:editId="4ECF8961">
            <wp:extent cx="5859475" cy="8024582"/>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76883" cy="8048422"/>
                    </a:xfrm>
                    <a:prstGeom prst="rect">
                      <a:avLst/>
                    </a:prstGeom>
                  </pic:spPr>
                </pic:pic>
              </a:graphicData>
            </a:graphic>
          </wp:inline>
        </w:drawing>
      </w:r>
    </w:p>
    <w:p w14:paraId="68C3D55F"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p>
    <w:p w14:paraId="3BDD7E9F"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p>
    <w:p w14:paraId="3B4F5CD3"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p>
    <w:p w14:paraId="6EA8D3EE"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p>
    <w:p w14:paraId="5DD74406" w14:textId="77777777" w:rsidR="003F1D46" w:rsidRPr="00D14197" w:rsidRDefault="003F1D46" w:rsidP="0014024F">
      <w:pPr>
        <w:spacing w:before="100" w:beforeAutospacing="1" w:after="100" w:afterAutospacing="1" w:line="240" w:lineRule="auto"/>
        <w:ind w:right="0"/>
        <w:jc w:val="left"/>
        <w:rPr>
          <w:rFonts w:asciiTheme="minorHAnsi" w:hAnsiTheme="minorHAnsi" w:cstheme="minorHAnsi"/>
        </w:rPr>
      </w:pPr>
      <w:r w:rsidRPr="00D14197">
        <w:rPr>
          <w:rFonts w:asciiTheme="minorHAnsi" w:hAnsiTheme="minorHAnsi" w:cstheme="minorHAnsi"/>
          <w:noProof/>
        </w:rPr>
        <w:drawing>
          <wp:inline distT="0" distB="0" distL="0" distR="0" wp14:anchorId="26DD30B0" wp14:editId="2E8093A8">
            <wp:extent cx="6152083" cy="8310864"/>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56127" cy="8316327"/>
                    </a:xfrm>
                    <a:prstGeom prst="rect">
                      <a:avLst/>
                    </a:prstGeom>
                  </pic:spPr>
                </pic:pic>
              </a:graphicData>
            </a:graphic>
          </wp:inline>
        </w:drawing>
      </w:r>
    </w:p>
    <w:sectPr w:rsidR="003F1D46" w:rsidRPr="00D14197" w:rsidSect="000F7214">
      <w:headerReference w:type="even" r:id="rId16"/>
      <w:headerReference w:type="default" r:id="rId17"/>
      <w:footerReference w:type="even" r:id="rId18"/>
      <w:footerReference w:type="default" r:id="rId19"/>
      <w:headerReference w:type="first" r:id="rId20"/>
      <w:footerReference w:type="first" r:id="rId21"/>
      <w:pgSz w:w="11906" w:h="16838"/>
      <w:pgMar w:top="907" w:right="1435" w:bottom="964" w:left="1440" w:header="510" w:footer="476" w:gutter="0"/>
      <w:pgBorders w:display="firstPage"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A8894" w14:textId="77777777" w:rsidR="003A698F" w:rsidRDefault="003A698F">
      <w:pPr>
        <w:spacing w:after="0" w:line="240" w:lineRule="auto"/>
      </w:pPr>
      <w:r>
        <w:separator/>
      </w:r>
    </w:p>
  </w:endnote>
  <w:endnote w:type="continuationSeparator" w:id="0">
    <w:p w14:paraId="201805F3" w14:textId="77777777" w:rsidR="003A698F" w:rsidRDefault="003A6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E280C" w14:textId="77777777" w:rsidR="00A063AE" w:rsidRDefault="00A063AE">
    <w:pPr>
      <w:spacing w:after="0" w:line="259" w:lineRule="auto"/>
      <w:ind w:left="-1440" w:right="10474"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732872"/>
      <w:docPartObj>
        <w:docPartGallery w:val="Page Numbers (Bottom of Page)"/>
        <w:docPartUnique/>
      </w:docPartObj>
    </w:sdtPr>
    <w:sdtEndPr>
      <w:rPr>
        <w:color w:val="7F7F7F" w:themeColor="background1" w:themeShade="7F"/>
        <w:spacing w:val="60"/>
      </w:rPr>
    </w:sdtEndPr>
    <w:sdtContent>
      <w:p w14:paraId="55CC74AE" w14:textId="77777777" w:rsidR="000F7214" w:rsidRDefault="000F72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FA51925" w14:textId="77777777" w:rsidR="00A063AE" w:rsidRDefault="00A063AE" w:rsidP="009C6DCD">
    <w:pPr>
      <w:spacing w:after="0" w:line="259" w:lineRule="auto"/>
      <w:ind w:left="-936"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3312" w14:textId="77777777" w:rsidR="00A063AE" w:rsidRDefault="00A063AE">
    <w:pPr>
      <w:spacing w:after="0" w:line="259" w:lineRule="auto"/>
      <w:ind w:left="-1440" w:right="10474"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15355" w14:textId="77777777" w:rsidR="003A698F" w:rsidRDefault="003A698F">
      <w:pPr>
        <w:spacing w:after="0" w:line="240" w:lineRule="auto"/>
      </w:pPr>
      <w:r>
        <w:separator/>
      </w:r>
    </w:p>
  </w:footnote>
  <w:footnote w:type="continuationSeparator" w:id="0">
    <w:p w14:paraId="312B3F59" w14:textId="77777777" w:rsidR="003A698F" w:rsidRDefault="003A6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16CF" w14:textId="77777777" w:rsidR="00A063AE" w:rsidRDefault="00A063AE">
    <w:pPr>
      <w:spacing w:after="0" w:line="259" w:lineRule="auto"/>
      <w:ind w:left="0" w:right="8" w:firstLine="0"/>
      <w:jc w:val="right"/>
    </w:pPr>
    <w:r>
      <w:rPr>
        <w:rFonts w:ascii="Times New Roman" w:eastAsia="Times New Roman" w:hAnsi="Times New Roman" w:cs="Times New Roman"/>
        <w:sz w:val="24"/>
      </w:rPr>
      <w:t xml:space="preserve">Page </w:t>
    </w:r>
    <w:r>
      <w:rPr>
        <w:rFonts w:ascii="Times New Roman" w:eastAsia="Times New Roman" w:hAnsi="Times New Roman" w:cs="Times New Roman"/>
        <w:b/>
        <w:sz w:val="24"/>
      </w:rPr>
      <w:t>1</w:t>
    </w:r>
    <w:r>
      <w:rPr>
        <w:rFonts w:ascii="Times New Roman" w:eastAsia="Times New Roman" w:hAnsi="Times New Roman" w:cs="Times New Roman"/>
        <w:sz w:val="24"/>
      </w:rPr>
      <w:t xml:space="preserve"> of </w:t>
    </w:r>
    <w:fldSimple w:instr=" NUMPAGES   \* MERGEFORMAT ">
      <w:r>
        <w:rPr>
          <w:rFonts w:ascii="Times New Roman" w:eastAsia="Times New Roman" w:hAnsi="Times New Roman" w:cs="Times New Roman"/>
          <w:b/>
          <w:sz w:val="24"/>
        </w:rPr>
        <w:t>7</w:t>
      </w:r>
    </w:fldSimple>
    <w:r>
      <w:rPr>
        <w:rFonts w:ascii="Times New Roman" w:eastAsia="Times New Roman" w:hAnsi="Times New Roman" w:cs="Times New Roman"/>
        <w:sz w:val="24"/>
      </w:rPr>
      <w:t xml:space="preserve"> </w:t>
    </w:r>
  </w:p>
  <w:p w14:paraId="3EBCF863" w14:textId="77777777" w:rsidR="00A063AE" w:rsidRDefault="00A063AE">
    <w:pPr>
      <w:spacing w:after="0" w:line="259" w:lineRule="auto"/>
      <w:ind w:left="0" w:right="0" w:firstLine="0"/>
      <w:jc w:val="left"/>
    </w:pPr>
    <w:r>
      <w:rPr>
        <w:rFonts w:ascii="Times New Roman" w:eastAsia="Times New Roman" w:hAnsi="Times New Roman" w:cs="Times New Roman"/>
        <w:sz w:val="24"/>
      </w:rPr>
      <w:t xml:space="preserve"> </w:t>
    </w:r>
  </w:p>
  <w:p w14:paraId="7291CB19" w14:textId="77777777" w:rsidR="00A063AE" w:rsidRDefault="00A063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9B6F4" w14:textId="77777777" w:rsidR="00A063AE" w:rsidRPr="000F7214" w:rsidRDefault="00A063AE" w:rsidP="000F7214">
    <w:pPr>
      <w:pStyle w:val="Header"/>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D3547" w14:textId="77777777" w:rsidR="00A063AE" w:rsidRDefault="00A063AE">
    <w:pPr>
      <w:spacing w:after="0" w:line="259" w:lineRule="auto"/>
      <w:ind w:left="0" w:right="8" w:firstLine="0"/>
      <w:jc w:val="right"/>
    </w:pPr>
    <w:r>
      <w:rPr>
        <w:rFonts w:ascii="Times New Roman" w:eastAsia="Times New Roman" w:hAnsi="Times New Roman" w:cs="Times New Roman"/>
        <w:sz w:val="24"/>
      </w:rPr>
      <w:t xml:space="preserve">Page </w:t>
    </w:r>
    <w:r>
      <w:rPr>
        <w:rFonts w:ascii="Times New Roman" w:eastAsia="Times New Roman" w:hAnsi="Times New Roman" w:cs="Times New Roman"/>
        <w:b/>
        <w:sz w:val="24"/>
      </w:rPr>
      <w:t>1</w:t>
    </w:r>
    <w:r>
      <w:rPr>
        <w:rFonts w:ascii="Times New Roman" w:eastAsia="Times New Roman" w:hAnsi="Times New Roman" w:cs="Times New Roman"/>
        <w:sz w:val="24"/>
      </w:rPr>
      <w:t xml:space="preserve"> of </w:t>
    </w:r>
    <w:fldSimple w:instr=" NUMPAGES   \* MERGEFORMAT ">
      <w:r>
        <w:rPr>
          <w:rFonts w:ascii="Times New Roman" w:eastAsia="Times New Roman" w:hAnsi="Times New Roman" w:cs="Times New Roman"/>
          <w:b/>
          <w:sz w:val="24"/>
        </w:rPr>
        <w:t>7</w:t>
      </w:r>
    </w:fldSimple>
    <w:r>
      <w:rPr>
        <w:rFonts w:ascii="Times New Roman" w:eastAsia="Times New Roman" w:hAnsi="Times New Roman" w:cs="Times New Roman"/>
        <w:sz w:val="24"/>
      </w:rPr>
      <w:t xml:space="preserve"> </w:t>
    </w:r>
  </w:p>
  <w:p w14:paraId="77A18EC0" w14:textId="77777777" w:rsidR="00A063AE" w:rsidRDefault="00A063AE">
    <w:pPr>
      <w:spacing w:after="0" w:line="259" w:lineRule="auto"/>
      <w:ind w:left="0" w:right="0" w:firstLine="0"/>
      <w:jc w:val="left"/>
    </w:pPr>
    <w:r>
      <w:rPr>
        <w:rFonts w:ascii="Times New Roman" w:eastAsia="Times New Roman" w:hAnsi="Times New Roman" w:cs="Times New Roman"/>
        <w:sz w:val="24"/>
      </w:rPr>
      <w:t xml:space="preserve"> </w:t>
    </w:r>
  </w:p>
  <w:p w14:paraId="0BEE512B" w14:textId="77777777" w:rsidR="00A063AE" w:rsidRDefault="00A063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0pt;visibility:visible;mso-wrap-style:square" o:bullet="t">
        <v:imagedata r:id="rId1" o:title=""/>
      </v:shape>
    </w:pict>
  </w:numPicBullet>
  <w:abstractNum w:abstractNumId="0" w15:restartNumberingAfterBreak="0">
    <w:nsid w:val="00167756"/>
    <w:multiLevelType w:val="multilevel"/>
    <w:tmpl w:val="BE62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C727A"/>
    <w:multiLevelType w:val="multilevel"/>
    <w:tmpl w:val="E206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D62C3"/>
    <w:multiLevelType w:val="multilevel"/>
    <w:tmpl w:val="4E486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7722C"/>
    <w:multiLevelType w:val="multilevel"/>
    <w:tmpl w:val="B980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43424"/>
    <w:multiLevelType w:val="multilevel"/>
    <w:tmpl w:val="02DE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A75FE"/>
    <w:multiLevelType w:val="multilevel"/>
    <w:tmpl w:val="A484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31FEE"/>
    <w:multiLevelType w:val="multilevel"/>
    <w:tmpl w:val="6D3C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71FB8"/>
    <w:multiLevelType w:val="multilevel"/>
    <w:tmpl w:val="37B4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E737A"/>
    <w:multiLevelType w:val="hybridMultilevel"/>
    <w:tmpl w:val="4DB22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136E6D"/>
    <w:multiLevelType w:val="multilevel"/>
    <w:tmpl w:val="2BB8C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7823B4"/>
    <w:multiLevelType w:val="multilevel"/>
    <w:tmpl w:val="DA28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A597B"/>
    <w:multiLevelType w:val="multilevel"/>
    <w:tmpl w:val="17C2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0F1DD2"/>
    <w:multiLevelType w:val="multilevel"/>
    <w:tmpl w:val="73307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2428C7"/>
    <w:multiLevelType w:val="multilevel"/>
    <w:tmpl w:val="2B9E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F31C81"/>
    <w:multiLevelType w:val="multilevel"/>
    <w:tmpl w:val="7062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61498"/>
    <w:multiLevelType w:val="multilevel"/>
    <w:tmpl w:val="6B94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B01493"/>
    <w:multiLevelType w:val="multilevel"/>
    <w:tmpl w:val="F282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675D21"/>
    <w:multiLevelType w:val="multilevel"/>
    <w:tmpl w:val="21BE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DA605D"/>
    <w:multiLevelType w:val="multilevel"/>
    <w:tmpl w:val="160A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8F31B1"/>
    <w:multiLevelType w:val="multilevel"/>
    <w:tmpl w:val="36B2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447E65"/>
    <w:multiLevelType w:val="hybridMultilevel"/>
    <w:tmpl w:val="8576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0F1F9B"/>
    <w:multiLevelType w:val="multilevel"/>
    <w:tmpl w:val="779C3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3A34CC"/>
    <w:multiLevelType w:val="multilevel"/>
    <w:tmpl w:val="4490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9740E2"/>
    <w:multiLevelType w:val="multilevel"/>
    <w:tmpl w:val="DDF0F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0D68E1"/>
    <w:multiLevelType w:val="multilevel"/>
    <w:tmpl w:val="8B64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6527E0"/>
    <w:multiLevelType w:val="multilevel"/>
    <w:tmpl w:val="03BC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3D5F0E"/>
    <w:multiLevelType w:val="multilevel"/>
    <w:tmpl w:val="B49A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7F33D1"/>
    <w:multiLevelType w:val="multilevel"/>
    <w:tmpl w:val="535C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F61BD5"/>
    <w:multiLevelType w:val="multilevel"/>
    <w:tmpl w:val="C27CA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100A09"/>
    <w:multiLevelType w:val="hybridMultilevel"/>
    <w:tmpl w:val="06EC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0E0667"/>
    <w:multiLevelType w:val="multilevel"/>
    <w:tmpl w:val="BEC2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BC1EC7"/>
    <w:multiLevelType w:val="multilevel"/>
    <w:tmpl w:val="DB34E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F26087"/>
    <w:multiLevelType w:val="multilevel"/>
    <w:tmpl w:val="CFD8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807FCE"/>
    <w:multiLevelType w:val="multilevel"/>
    <w:tmpl w:val="BA88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160054"/>
    <w:multiLevelType w:val="multilevel"/>
    <w:tmpl w:val="92BA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AB047C"/>
    <w:multiLevelType w:val="multilevel"/>
    <w:tmpl w:val="8D464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D31909"/>
    <w:multiLevelType w:val="multilevel"/>
    <w:tmpl w:val="62F8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064260">
    <w:abstractNumId w:val="22"/>
  </w:num>
  <w:num w:numId="2" w16cid:durableId="1904371362">
    <w:abstractNumId w:val="2"/>
  </w:num>
  <w:num w:numId="3" w16cid:durableId="25258639">
    <w:abstractNumId w:val="11"/>
  </w:num>
  <w:num w:numId="4" w16cid:durableId="434324951">
    <w:abstractNumId w:val="34"/>
  </w:num>
  <w:num w:numId="5" w16cid:durableId="1556816514">
    <w:abstractNumId w:val="17"/>
  </w:num>
  <w:num w:numId="6" w16cid:durableId="1651134148">
    <w:abstractNumId w:val="36"/>
  </w:num>
  <w:num w:numId="7" w16cid:durableId="1694838959">
    <w:abstractNumId w:val="7"/>
  </w:num>
  <w:num w:numId="8" w16cid:durableId="1494099920">
    <w:abstractNumId w:val="14"/>
  </w:num>
  <w:num w:numId="9" w16cid:durableId="1611861711">
    <w:abstractNumId w:val="10"/>
  </w:num>
  <w:num w:numId="10" w16cid:durableId="1811245243">
    <w:abstractNumId w:val="37"/>
  </w:num>
  <w:num w:numId="11" w16cid:durableId="205069711">
    <w:abstractNumId w:val="27"/>
  </w:num>
  <w:num w:numId="12" w16cid:durableId="215508947">
    <w:abstractNumId w:val="19"/>
  </w:num>
  <w:num w:numId="13" w16cid:durableId="851795612">
    <w:abstractNumId w:val="5"/>
  </w:num>
  <w:num w:numId="14" w16cid:durableId="821384331">
    <w:abstractNumId w:val="25"/>
  </w:num>
  <w:num w:numId="15" w16cid:durableId="231278424">
    <w:abstractNumId w:val="1"/>
  </w:num>
  <w:num w:numId="16" w16cid:durableId="1235897000">
    <w:abstractNumId w:val="26"/>
  </w:num>
  <w:num w:numId="17" w16cid:durableId="1451822388">
    <w:abstractNumId w:val="6"/>
  </w:num>
  <w:num w:numId="18" w16cid:durableId="319967364">
    <w:abstractNumId w:val="4"/>
  </w:num>
  <w:num w:numId="19" w16cid:durableId="1044713290">
    <w:abstractNumId w:val="16"/>
  </w:num>
  <w:num w:numId="20" w16cid:durableId="1199513822">
    <w:abstractNumId w:val="9"/>
  </w:num>
  <w:num w:numId="21" w16cid:durableId="1888833292">
    <w:abstractNumId w:val="18"/>
  </w:num>
  <w:num w:numId="22" w16cid:durableId="386152136">
    <w:abstractNumId w:val="28"/>
  </w:num>
  <w:num w:numId="23" w16cid:durableId="1035814327">
    <w:abstractNumId w:val="35"/>
  </w:num>
  <w:num w:numId="24" w16cid:durableId="753476813">
    <w:abstractNumId w:val="23"/>
  </w:num>
  <w:num w:numId="25" w16cid:durableId="952204525">
    <w:abstractNumId w:val="12"/>
  </w:num>
  <w:num w:numId="26" w16cid:durableId="496768353">
    <w:abstractNumId w:val="0"/>
  </w:num>
  <w:num w:numId="27" w16cid:durableId="1180697976">
    <w:abstractNumId w:val="24"/>
  </w:num>
  <w:num w:numId="28" w16cid:durableId="1658455933">
    <w:abstractNumId w:val="15"/>
  </w:num>
  <w:num w:numId="29" w16cid:durableId="1926106254">
    <w:abstractNumId w:val="21"/>
  </w:num>
  <w:num w:numId="30" w16cid:durableId="1255937918">
    <w:abstractNumId w:val="29"/>
  </w:num>
  <w:num w:numId="31" w16cid:durableId="1274483426">
    <w:abstractNumId w:val="3"/>
  </w:num>
  <w:num w:numId="32" w16cid:durableId="1764915066">
    <w:abstractNumId w:val="31"/>
  </w:num>
  <w:num w:numId="33" w16cid:durableId="1952322496">
    <w:abstractNumId w:val="33"/>
  </w:num>
  <w:num w:numId="34" w16cid:durableId="1698578597">
    <w:abstractNumId w:val="32"/>
  </w:num>
  <w:num w:numId="35" w16cid:durableId="258416498">
    <w:abstractNumId w:val="30"/>
  </w:num>
  <w:num w:numId="36" w16cid:durableId="57632098">
    <w:abstractNumId w:val="13"/>
  </w:num>
  <w:num w:numId="37" w16cid:durableId="190341457">
    <w:abstractNumId w:val="20"/>
  </w:num>
  <w:num w:numId="38" w16cid:durableId="535967859">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365"/>
    <w:rsid w:val="00041CC0"/>
    <w:rsid w:val="00084080"/>
    <w:rsid w:val="000873A1"/>
    <w:rsid w:val="000C5AAD"/>
    <w:rsid w:val="000E0CC3"/>
    <w:rsid w:val="000E3AD3"/>
    <w:rsid w:val="000E6E74"/>
    <w:rsid w:val="000F7214"/>
    <w:rsid w:val="0010043F"/>
    <w:rsid w:val="00124B13"/>
    <w:rsid w:val="0013056B"/>
    <w:rsid w:val="0014024F"/>
    <w:rsid w:val="001D12E7"/>
    <w:rsid w:val="0020515B"/>
    <w:rsid w:val="00220B39"/>
    <w:rsid w:val="00226FCA"/>
    <w:rsid w:val="00255B70"/>
    <w:rsid w:val="00261191"/>
    <w:rsid w:val="00272B1C"/>
    <w:rsid w:val="00307677"/>
    <w:rsid w:val="00314AC7"/>
    <w:rsid w:val="00357CA1"/>
    <w:rsid w:val="003A04A0"/>
    <w:rsid w:val="003A698F"/>
    <w:rsid w:val="003F1D46"/>
    <w:rsid w:val="004B69B2"/>
    <w:rsid w:val="004C50F0"/>
    <w:rsid w:val="004C6589"/>
    <w:rsid w:val="004C7E8C"/>
    <w:rsid w:val="00543BD5"/>
    <w:rsid w:val="00633F9C"/>
    <w:rsid w:val="006D3374"/>
    <w:rsid w:val="00721D7B"/>
    <w:rsid w:val="00737BDE"/>
    <w:rsid w:val="007753B2"/>
    <w:rsid w:val="00781CA5"/>
    <w:rsid w:val="00796B46"/>
    <w:rsid w:val="007B3F00"/>
    <w:rsid w:val="007C19A2"/>
    <w:rsid w:val="007C5F6D"/>
    <w:rsid w:val="00820F70"/>
    <w:rsid w:val="00846D81"/>
    <w:rsid w:val="00850E30"/>
    <w:rsid w:val="0085130A"/>
    <w:rsid w:val="0085313E"/>
    <w:rsid w:val="00860294"/>
    <w:rsid w:val="00881716"/>
    <w:rsid w:val="00892BD1"/>
    <w:rsid w:val="008B7F5A"/>
    <w:rsid w:val="009235C7"/>
    <w:rsid w:val="00925FCC"/>
    <w:rsid w:val="00926EE8"/>
    <w:rsid w:val="00970548"/>
    <w:rsid w:val="00980BBD"/>
    <w:rsid w:val="009A0575"/>
    <w:rsid w:val="009A1790"/>
    <w:rsid w:val="009A44D4"/>
    <w:rsid w:val="009A6F2B"/>
    <w:rsid w:val="009B54A4"/>
    <w:rsid w:val="009C6DCD"/>
    <w:rsid w:val="009D1C27"/>
    <w:rsid w:val="009E0365"/>
    <w:rsid w:val="00A063AE"/>
    <w:rsid w:val="00A06B2D"/>
    <w:rsid w:val="00A166F8"/>
    <w:rsid w:val="00A43515"/>
    <w:rsid w:val="00A548CF"/>
    <w:rsid w:val="00A629CD"/>
    <w:rsid w:val="00AB6FC3"/>
    <w:rsid w:val="00AC351E"/>
    <w:rsid w:val="00AD25FC"/>
    <w:rsid w:val="00AE12A8"/>
    <w:rsid w:val="00AE321A"/>
    <w:rsid w:val="00AF5701"/>
    <w:rsid w:val="00B449A0"/>
    <w:rsid w:val="00B700A1"/>
    <w:rsid w:val="00B71D29"/>
    <w:rsid w:val="00B841DE"/>
    <w:rsid w:val="00B87CAE"/>
    <w:rsid w:val="00BA42B6"/>
    <w:rsid w:val="00BB438D"/>
    <w:rsid w:val="00BB7281"/>
    <w:rsid w:val="00BC22BD"/>
    <w:rsid w:val="00C057DD"/>
    <w:rsid w:val="00C6397C"/>
    <w:rsid w:val="00C7657C"/>
    <w:rsid w:val="00CE2F1A"/>
    <w:rsid w:val="00CF6489"/>
    <w:rsid w:val="00CF7EE9"/>
    <w:rsid w:val="00D14197"/>
    <w:rsid w:val="00D45697"/>
    <w:rsid w:val="00D50010"/>
    <w:rsid w:val="00D9045C"/>
    <w:rsid w:val="00D90D8B"/>
    <w:rsid w:val="00DA09A2"/>
    <w:rsid w:val="00DF5AEB"/>
    <w:rsid w:val="00E01FA2"/>
    <w:rsid w:val="00E44A68"/>
    <w:rsid w:val="00E611F3"/>
    <w:rsid w:val="00E774A9"/>
    <w:rsid w:val="00EB1538"/>
    <w:rsid w:val="00EC5C42"/>
    <w:rsid w:val="00EF71D2"/>
    <w:rsid w:val="00F92CD5"/>
    <w:rsid w:val="00F94CE5"/>
    <w:rsid w:val="00FA44CE"/>
    <w:rsid w:val="00FD0DE9"/>
    <w:rsid w:val="00FD315D"/>
    <w:rsid w:val="00FD3E8E"/>
    <w:rsid w:val="00FE7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AE2EA"/>
  <w15:docId w15:val="{5906DF84-31DF-4E10-BE2A-1F23A026A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10" w:right="2"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ind w:right="1110"/>
      <w:jc w:val="right"/>
      <w:outlineLvl w:val="0"/>
    </w:pPr>
    <w:rPr>
      <w:rFonts w:ascii="Arial" w:eastAsia="Arial" w:hAnsi="Arial" w:cs="Arial"/>
      <w:b/>
      <w:color w:val="CC99FF"/>
      <w:sz w:val="36"/>
    </w:rPr>
  </w:style>
  <w:style w:type="paragraph" w:styleId="Heading2">
    <w:name w:val="heading 2"/>
    <w:next w:val="Normal"/>
    <w:link w:val="Heading2Char"/>
    <w:uiPriority w:val="9"/>
    <w:unhideWhenUsed/>
    <w:qFormat/>
    <w:pPr>
      <w:keepNext/>
      <w:keepLines/>
      <w:spacing w:after="14"/>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CC99FF"/>
      <w:sz w:val="36"/>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774A9"/>
    <w:pPr>
      <w:ind w:left="720"/>
      <w:contextualSpacing/>
    </w:pPr>
  </w:style>
  <w:style w:type="paragraph" w:styleId="NormalWeb">
    <w:name w:val="Normal (Web)"/>
    <w:basedOn w:val="Normal"/>
    <w:uiPriority w:val="99"/>
    <w:unhideWhenUsed/>
    <w:rsid w:val="009A6F2B"/>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B841DE"/>
    <w:rPr>
      <w:b/>
      <w:bCs/>
    </w:rPr>
  </w:style>
  <w:style w:type="paragraph" w:customStyle="1" w:styleId="4Bulletedcopyblue">
    <w:name w:val="4 Bulleted copy blue"/>
    <w:basedOn w:val="Normal"/>
    <w:qFormat/>
    <w:rsid w:val="00633F9C"/>
    <w:pPr>
      <w:spacing w:after="0" w:line="240" w:lineRule="auto"/>
      <w:ind w:left="0" w:right="0" w:firstLine="0"/>
      <w:jc w:val="left"/>
    </w:pPr>
    <w:rPr>
      <w:rFonts w:ascii="Times New Roman" w:eastAsia="Times New Roman" w:hAnsi="Times New Roman"/>
      <w:color w:val="auto"/>
      <w:sz w:val="24"/>
      <w:szCs w:val="20"/>
    </w:rPr>
  </w:style>
  <w:style w:type="character" w:styleId="Hyperlink">
    <w:name w:val="Hyperlink"/>
    <w:uiPriority w:val="99"/>
    <w:unhideWhenUsed/>
    <w:qFormat/>
    <w:rsid w:val="00633F9C"/>
    <w:rPr>
      <w:color w:val="0072CC"/>
      <w:u w:val="single"/>
    </w:rPr>
  </w:style>
  <w:style w:type="paragraph" w:customStyle="1" w:styleId="1bodycopy10pt">
    <w:name w:val="1 body copy 10pt"/>
    <w:basedOn w:val="Normal"/>
    <w:link w:val="1bodycopy10ptChar"/>
    <w:qFormat/>
    <w:rsid w:val="00633F9C"/>
    <w:pPr>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1bodycopy10ptChar">
    <w:name w:val="1 body copy 10pt Char"/>
    <w:link w:val="1bodycopy10pt"/>
    <w:rsid w:val="00633F9C"/>
    <w:rPr>
      <w:rFonts w:ascii="Times New Roman" w:eastAsia="Times New Roman" w:hAnsi="Times New Roman" w:cs="Times New Roman"/>
      <w:sz w:val="24"/>
      <w:szCs w:val="24"/>
    </w:rPr>
  </w:style>
  <w:style w:type="paragraph" w:customStyle="1" w:styleId="6Abstract">
    <w:name w:val="6 Abstract"/>
    <w:qFormat/>
    <w:rsid w:val="00633F9C"/>
    <w:pPr>
      <w:spacing w:after="240"/>
    </w:pPr>
    <w:rPr>
      <w:rFonts w:ascii="Arial" w:eastAsia="MS Mincho" w:hAnsi="Arial" w:cs="Times New Roman"/>
      <w:sz w:val="28"/>
      <w:szCs w:val="28"/>
      <w:lang w:val="en-US" w:eastAsia="en-US"/>
    </w:rPr>
  </w:style>
  <w:style w:type="paragraph" w:customStyle="1" w:styleId="parsedhtmllioit3u">
    <w:name w:val="parsedhtml_li__oit3u"/>
    <w:basedOn w:val="Normal"/>
    <w:rsid w:val="00633F9C"/>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8DONTsbullet">
    <w:name w:val="8 DON'Ts bullet"/>
    <w:basedOn w:val="Normal"/>
    <w:rsid w:val="00820F70"/>
    <w:pPr>
      <w:numPr>
        <w:numId w:val="1"/>
      </w:numPr>
      <w:suppressAutoHyphens/>
      <w:spacing w:after="0" w:line="240" w:lineRule="auto"/>
      <w:ind w:right="284"/>
      <w:jc w:val="left"/>
    </w:pPr>
    <w:rPr>
      <w:rFonts w:ascii="Times New Roman" w:eastAsia="Times New Roman" w:hAnsi="Times New Roman"/>
      <w:b/>
      <w:color w:val="auto"/>
      <w:sz w:val="24"/>
      <w:szCs w:val="20"/>
    </w:rPr>
  </w:style>
  <w:style w:type="paragraph" w:styleId="HTMLPreformatted">
    <w:name w:val="HTML Preformatted"/>
    <w:basedOn w:val="Normal"/>
    <w:link w:val="HTMLPreformattedChar"/>
    <w:uiPriority w:val="99"/>
    <w:semiHidden/>
    <w:unhideWhenUsed/>
    <w:rsid w:val="00853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85313E"/>
    <w:rPr>
      <w:rFonts w:ascii="Courier New" w:eastAsia="Times New Roman" w:hAnsi="Courier New" w:cs="Courier New"/>
      <w:sz w:val="20"/>
      <w:szCs w:val="20"/>
    </w:rPr>
  </w:style>
  <w:style w:type="character" w:styleId="HTMLCode">
    <w:name w:val="HTML Code"/>
    <w:basedOn w:val="DefaultParagraphFont"/>
    <w:uiPriority w:val="99"/>
    <w:semiHidden/>
    <w:unhideWhenUsed/>
    <w:rsid w:val="0085313E"/>
    <w:rPr>
      <w:rFonts w:ascii="Courier New" w:eastAsia="Times New Roman" w:hAnsi="Courier New" w:cs="Courier New"/>
      <w:sz w:val="20"/>
      <w:szCs w:val="20"/>
    </w:rPr>
  </w:style>
  <w:style w:type="paragraph" w:styleId="Revision">
    <w:name w:val="Revision"/>
    <w:hidden/>
    <w:uiPriority w:val="99"/>
    <w:semiHidden/>
    <w:rsid w:val="007C19A2"/>
    <w:pPr>
      <w:spacing w:after="0" w:line="240" w:lineRule="auto"/>
    </w:pPr>
    <w:rPr>
      <w:rFonts w:ascii="Arial" w:eastAsia="Arial" w:hAnsi="Arial" w:cs="Arial"/>
      <w:color w:val="000000"/>
    </w:rPr>
  </w:style>
  <w:style w:type="character" w:styleId="CommentReference">
    <w:name w:val="annotation reference"/>
    <w:basedOn w:val="DefaultParagraphFont"/>
    <w:uiPriority w:val="99"/>
    <w:semiHidden/>
    <w:unhideWhenUsed/>
    <w:rsid w:val="007C19A2"/>
    <w:rPr>
      <w:sz w:val="16"/>
      <w:szCs w:val="16"/>
    </w:rPr>
  </w:style>
  <w:style w:type="paragraph" w:styleId="CommentText">
    <w:name w:val="annotation text"/>
    <w:basedOn w:val="Normal"/>
    <w:link w:val="CommentTextChar"/>
    <w:uiPriority w:val="99"/>
    <w:semiHidden/>
    <w:unhideWhenUsed/>
    <w:rsid w:val="007C19A2"/>
    <w:pPr>
      <w:spacing w:line="240" w:lineRule="auto"/>
    </w:pPr>
    <w:rPr>
      <w:sz w:val="20"/>
      <w:szCs w:val="20"/>
    </w:rPr>
  </w:style>
  <w:style w:type="character" w:customStyle="1" w:styleId="CommentTextChar">
    <w:name w:val="Comment Text Char"/>
    <w:basedOn w:val="DefaultParagraphFont"/>
    <w:link w:val="CommentText"/>
    <w:uiPriority w:val="99"/>
    <w:semiHidden/>
    <w:rsid w:val="007C19A2"/>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7C19A2"/>
    <w:rPr>
      <w:b/>
      <w:bCs/>
    </w:rPr>
  </w:style>
  <w:style w:type="character" w:customStyle="1" w:styleId="CommentSubjectChar">
    <w:name w:val="Comment Subject Char"/>
    <w:basedOn w:val="CommentTextChar"/>
    <w:link w:val="CommentSubject"/>
    <w:uiPriority w:val="99"/>
    <w:semiHidden/>
    <w:rsid w:val="007C19A2"/>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AB6F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FC3"/>
    <w:rPr>
      <w:rFonts w:ascii="Segoe UI" w:eastAsia="Arial" w:hAnsi="Segoe UI" w:cs="Segoe UI"/>
      <w:color w:val="000000"/>
      <w:sz w:val="18"/>
      <w:szCs w:val="18"/>
    </w:rPr>
  </w:style>
  <w:style w:type="character" w:styleId="UnresolvedMention">
    <w:name w:val="Unresolved Mention"/>
    <w:basedOn w:val="DefaultParagraphFont"/>
    <w:uiPriority w:val="99"/>
    <w:semiHidden/>
    <w:unhideWhenUsed/>
    <w:rsid w:val="00AB6FC3"/>
    <w:rPr>
      <w:color w:val="605E5C"/>
      <w:shd w:val="clear" w:color="auto" w:fill="E1DFDD"/>
    </w:rPr>
  </w:style>
  <w:style w:type="paragraph" w:styleId="Footer">
    <w:name w:val="footer"/>
    <w:basedOn w:val="Normal"/>
    <w:link w:val="FooterChar"/>
    <w:uiPriority w:val="99"/>
    <w:unhideWhenUsed/>
    <w:rsid w:val="000F7214"/>
    <w:pPr>
      <w:tabs>
        <w:tab w:val="center" w:pos="4680"/>
        <w:tab w:val="right" w:pos="9360"/>
      </w:tabs>
      <w:spacing w:after="0" w:line="240" w:lineRule="auto"/>
      <w:ind w:left="0" w:righ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0F7214"/>
    <w:rPr>
      <w:rFonts w:cs="Times New Roman"/>
      <w:lang w:val="en-US" w:eastAsia="en-US"/>
    </w:rPr>
  </w:style>
  <w:style w:type="paragraph" w:styleId="Header">
    <w:name w:val="header"/>
    <w:basedOn w:val="Normal"/>
    <w:link w:val="HeaderChar"/>
    <w:uiPriority w:val="99"/>
    <w:semiHidden/>
    <w:unhideWhenUsed/>
    <w:rsid w:val="000F721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F7214"/>
    <w:rPr>
      <w:rFonts w:ascii="Arial" w:eastAsia="Arial" w:hAnsi="Arial" w:cs="Arial"/>
      <w:color w:val="000000"/>
    </w:rPr>
  </w:style>
  <w:style w:type="character" w:customStyle="1" w:styleId="whitespace-normal">
    <w:name w:val="whitespace-normal"/>
    <w:basedOn w:val="DefaultParagraphFont"/>
    <w:rsid w:val="00846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5239">
      <w:bodyDiv w:val="1"/>
      <w:marLeft w:val="0"/>
      <w:marRight w:val="0"/>
      <w:marTop w:val="0"/>
      <w:marBottom w:val="0"/>
      <w:divBdr>
        <w:top w:val="none" w:sz="0" w:space="0" w:color="auto"/>
        <w:left w:val="none" w:sz="0" w:space="0" w:color="auto"/>
        <w:bottom w:val="none" w:sz="0" w:space="0" w:color="auto"/>
        <w:right w:val="none" w:sz="0" w:space="0" w:color="auto"/>
      </w:divBdr>
    </w:div>
    <w:div w:id="226957072">
      <w:bodyDiv w:val="1"/>
      <w:marLeft w:val="0"/>
      <w:marRight w:val="0"/>
      <w:marTop w:val="0"/>
      <w:marBottom w:val="0"/>
      <w:divBdr>
        <w:top w:val="none" w:sz="0" w:space="0" w:color="auto"/>
        <w:left w:val="none" w:sz="0" w:space="0" w:color="auto"/>
        <w:bottom w:val="none" w:sz="0" w:space="0" w:color="auto"/>
        <w:right w:val="none" w:sz="0" w:space="0" w:color="auto"/>
      </w:divBdr>
    </w:div>
    <w:div w:id="383338294">
      <w:bodyDiv w:val="1"/>
      <w:marLeft w:val="0"/>
      <w:marRight w:val="0"/>
      <w:marTop w:val="0"/>
      <w:marBottom w:val="0"/>
      <w:divBdr>
        <w:top w:val="none" w:sz="0" w:space="0" w:color="auto"/>
        <w:left w:val="none" w:sz="0" w:space="0" w:color="auto"/>
        <w:bottom w:val="none" w:sz="0" w:space="0" w:color="auto"/>
        <w:right w:val="none" w:sz="0" w:space="0" w:color="auto"/>
      </w:divBdr>
    </w:div>
    <w:div w:id="406080214">
      <w:bodyDiv w:val="1"/>
      <w:marLeft w:val="0"/>
      <w:marRight w:val="0"/>
      <w:marTop w:val="0"/>
      <w:marBottom w:val="0"/>
      <w:divBdr>
        <w:top w:val="none" w:sz="0" w:space="0" w:color="auto"/>
        <w:left w:val="none" w:sz="0" w:space="0" w:color="auto"/>
        <w:bottom w:val="none" w:sz="0" w:space="0" w:color="auto"/>
        <w:right w:val="none" w:sz="0" w:space="0" w:color="auto"/>
      </w:divBdr>
    </w:div>
    <w:div w:id="485317191">
      <w:bodyDiv w:val="1"/>
      <w:marLeft w:val="0"/>
      <w:marRight w:val="0"/>
      <w:marTop w:val="0"/>
      <w:marBottom w:val="0"/>
      <w:divBdr>
        <w:top w:val="none" w:sz="0" w:space="0" w:color="auto"/>
        <w:left w:val="none" w:sz="0" w:space="0" w:color="auto"/>
        <w:bottom w:val="none" w:sz="0" w:space="0" w:color="auto"/>
        <w:right w:val="none" w:sz="0" w:space="0" w:color="auto"/>
      </w:divBdr>
    </w:div>
    <w:div w:id="606817115">
      <w:bodyDiv w:val="1"/>
      <w:marLeft w:val="0"/>
      <w:marRight w:val="0"/>
      <w:marTop w:val="0"/>
      <w:marBottom w:val="0"/>
      <w:divBdr>
        <w:top w:val="none" w:sz="0" w:space="0" w:color="auto"/>
        <w:left w:val="none" w:sz="0" w:space="0" w:color="auto"/>
        <w:bottom w:val="none" w:sz="0" w:space="0" w:color="auto"/>
        <w:right w:val="none" w:sz="0" w:space="0" w:color="auto"/>
      </w:divBdr>
      <w:divsChild>
        <w:div w:id="1373649277">
          <w:marLeft w:val="0"/>
          <w:marRight w:val="0"/>
          <w:marTop w:val="0"/>
          <w:marBottom w:val="0"/>
          <w:divBdr>
            <w:top w:val="none" w:sz="0" w:space="0" w:color="auto"/>
            <w:left w:val="none" w:sz="0" w:space="0" w:color="auto"/>
            <w:bottom w:val="none" w:sz="0" w:space="0" w:color="auto"/>
            <w:right w:val="none" w:sz="0" w:space="0" w:color="auto"/>
          </w:divBdr>
        </w:div>
        <w:div w:id="998120455">
          <w:marLeft w:val="0"/>
          <w:marRight w:val="0"/>
          <w:marTop w:val="0"/>
          <w:marBottom w:val="0"/>
          <w:divBdr>
            <w:top w:val="none" w:sz="0" w:space="0" w:color="auto"/>
            <w:left w:val="none" w:sz="0" w:space="0" w:color="auto"/>
            <w:bottom w:val="none" w:sz="0" w:space="0" w:color="auto"/>
            <w:right w:val="none" w:sz="0" w:space="0" w:color="auto"/>
          </w:divBdr>
        </w:div>
        <w:div w:id="1688216285">
          <w:marLeft w:val="0"/>
          <w:marRight w:val="0"/>
          <w:marTop w:val="0"/>
          <w:marBottom w:val="0"/>
          <w:divBdr>
            <w:top w:val="none" w:sz="0" w:space="0" w:color="auto"/>
            <w:left w:val="none" w:sz="0" w:space="0" w:color="auto"/>
            <w:bottom w:val="none" w:sz="0" w:space="0" w:color="auto"/>
            <w:right w:val="none" w:sz="0" w:space="0" w:color="auto"/>
          </w:divBdr>
        </w:div>
        <w:div w:id="1612975219">
          <w:marLeft w:val="0"/>
          <w:marRight w:val="0"/>
          <w:marTop w:val="0"/>
          <w:marBottom w:val="0"/>
          <w:divBdr>
            <w:top w:val="none" w:sz="0" w:space="0" w:color="auto"/>
            <w:left w:val="none" w:sz="0" w:space="0" w:color="auto"/>
            <w:bottom w:val="none" w:sz="0" w:space="0" w:color="auto"/>
            <w:right w:val="none" w:sz="0" w:space="0" w:color="auto"/>
          </w:divBdr>
        </w:div>
        <w:div w:id="1642928504">
          <w:marLeft w:val="0"/>
          <w:marRight w:val="0"/>
          <w:marTop w:val="0"/>
          <w:marBottom w:val="0"/>
          <w:divBdr>
            <w:top w:val="none" w:sz="0" w:space="0" w:color="auto"/>
            <w:left w:val="none" w:sz="0" w:space="0" w:color="auto"/>
            <w:bottom w:val="none" w:sz="0" w:space="0" w:color="auto"/>
            <w:right w:val="none" w:sz="0" w:space="0" w:color="auto"/>
          </w:divBdr>
        </w:div>
        <w:div w:id="1953200959">
          <w:marLeft w:val="0"/>
          <w:marRight w:val="0"/>
          <w:marTop w:val="0"/>
          <w:marBottom w:val="0"/>
          <w:divBdr>
            <w:top w:val="none" w:sz="0" w:space="0" w:color="auto"/>
            <w:left w:val="none" w:sz="0" w:space="0" w:color="auto"/>
            <w:bottom w:val="none" w:sz="0" w:space="0" w:color="auto"/>
            <w:right w:val="none" w:sz="0" w:space="0" w:color="auto"/>
          </w:divBdr>
        </w:div>
        <w:div w:id="452330560">
          <w:marLeft w:val="0"/>
          <w:marRight w:val="0"/>
          <w:marTop w:val="0"/>
          <w:marBottom w:val="0"/>
          <w:divBdr>
            <w:top w:val="none" w:sz="0" w:space="0" w:color="auto"/>
            <w:left w:val="none" w:sz="0" w:space="0" w:color="auto"/>
            <w:bottom w:val="none" w:sz="0" w:space="0" w:color="auto"/>
            <w:right w:val="none" w:sz="0" w:space="0" w:color="auto"/>
          </w:divBdr>
        </w:div>
        <w:div w:id="1676614943">
          <w:marLeft w:val="0"/>
          <w:marRight w:val="0"/>
          <w:marTop w:val="0"/>
          <w:marBottom w:val="0"/>
          <w:divBdr>
            <w:top w:val="none" w:sz="0" w:space="0" w:color="auto"/>
            <w:left w:val="none" w:sz="0" w:space="0" w:color="auto"/>
            <w:bottom w:val="none" w:sz="0" w:space="0" w:color="auto"/>
            <w:right w:val="none" w:sz="0" w:space="0" w:color="auto"/>
          </w:divBdr>
        </w:div>
        <w:div w:id="1935048528">
          <w:marLeft w:val="0"/>
          <w:marRight w:val="0"/>
          <w:marTop w:val="0"/>
          <w:marBottom w:val="0"/>
          <w:divBdr>
            <w:top w:val="none" w:sz="0" w:space="0" w:color="auto"/>
            <w:left w:val="none" w:sz="0" w:space="0" w:color="auto"/>
            <w:bottom w:val="none" w:sz="0" w:space="0" w:color="auto"/>
            <w:right w:val="none" w:sz="0" w:space="0" w:color="auto"/>
          </w:divBdr>
        </w:div>
        <w:div w:id="991906630">
          <w:marLeft w:val="0"/>
          <w:marRight w:val="0"/>
          <w:marTop w:val="0"/>
          <w:marBottom w:val="0"/>
          <w:divBdr>
            <w:top w:val="none" w:sz="0" w:space="0" w:color="auto"/>
            <w:left w:val="none" w:sz="0" w:space="0" w:color="auto"/>
            <w:bottom w:val="none" w:sz="0" w:space="0" w:color="auto"/>
            <w:right w:val="none" w:sz="0" w:space="0" w:color="auto"/>
          </w:divBdr>
        </w:div>
        <w:div w:id="665598661">
          <w:marLeft w:val="0"/>
          <w:marRight w:val="0"/>
          <w:marTop w:val="0"/>
          <w:marBottom w:val="0"/>
          <w:divBdr>
            <w:top w:val="none" w:sz="0" w:space="0" w:color="auto"/>
            <w:left w:val="none" w:sz="0" w:space="0" w:color="auto"/>
            <w:bottom w:val="none" w:sz="0" w:space="0" w:color="auto"/>
            <w:right w:val="none" w:sz="0" w:space="0" w:color="auto"/>
          </w:divBdr>
        </w:div>
        <w:div w:id="2082171970">
          <w:marLeft w:val="0"/>
          <w:marRight w:val="0"/>
          <w:marTop w:val="0"/>
          <w:marBottom w:val="0"/>
          <w:divBdr>
            <w:top w:val="none" w:sz="0" w:space="0" w:color="auto"/>
            <w:left w:val="none" w:sz="0" w:space="0" w:color="auto"/>
            <w:bottom w:val="none" w:sz="0" w:space="0" w:color="auto"/>
            <w:right w:val="none" w:sz="0" w:space="0" w:color="auto"/>
          </w:divBdr>
        </w:div>
        <w:div w:id="234319275">
          <w:marLeft w:val="0"/>
          <w:marRight w:val="0"/>
          <w:marTop w:val="0"/>
          <w:marBottom w:val="0"/>
          <w:divBdr>
            <w:top w:val="none" w:sz="0" w:space="0" w:color="auto"/>
            <w:left w:val="none" w:sz="0" w:space="0" w:color="auto"/>
            <w:bottom w:val="none" w:sz="0" w:space="0" w:color="auto"/>
            <w:right w:val="none" w:sz="0" w:space="0" w:color="auto"/>
          </w:divBdr>
        </w:div>
        <w:div w:id="1135834531">
          <w:marLeft w:val="0"/>
          <w:marRight w:val="0"/>
          <w:marTop w:val="0"/>
          <w:marBottom w:val="0"/>
          <w:divBdr>
            <w:top w:val="none" w:sz="0" w:space="0" w:color="auto"/>
            <w:left w:val="none" w:sz="0" w:space="0" w:color="auto"/>
            <w:bottom w:val="none" w:sz="0" w:space="0" w:color="auto"/>
            <w:right w:val="none" w:sz="0" w:space="0" w:color="auto"/>
          </w:divBdr>
        </w:div>
        <w:div w:id="1554194670">
          <w:marLeft w:val="0"/>
          <w:marRight w:val="0"/>
          <w:marTop w:val="0"/>
          <w:marBottom w:val="0"/>
          <w:divBdr>
            <w:top w:val="none" w:sz="0" w:space="0" w:color="auto"/>
            <w:left w:val="none" w:sz="0" w:space="0" w:color="auto"/>
            <w:bottom w:val="none" w:sz="0" w:space="0" w:color="auto"/>
            <w:right w:val="none" w:sz="0" w:space="0" w:color="auto"/>
          </w:divBdr>
        </w:div>
        <w:div w:id="1065907138">
          <w:marLeft w:val="0"/>
          <w:marRight w:val="0"/>
          <w:marTop w:val="0"/>
          <w:marBottom w:val="0"/>
          <w:divBdr>
            <w:top w:val="none" w:sz="0" w:space="0" w:color="auto"/>
            <w:left w:val="none" w:sz="0" w:space="0" w:color="auto"/>
            <w:bottom w:val="none" w:sz="0" w:space="0" w:color="auto"/>
            <w:right w:val="none" w:sz="0" w:space="0" w:color="auto"/>
          </w:divBdr>
        </w:div>
        <w:div w:id="165365239">
          <w:marLeft w:val="0"/>
          <w:marRight w:val="0"/>
          <w:marTop w:val="0"/>
          <w:marBottom w:val="0"/>
          <w:divBdr>
            <w:top w:val="none" w:sz="0" w:space="0" w:color="auto"/>
            <w:left w:val="none" w:sz="0" w:space="0" w:color="auto"/>
            <w:bottom w:val="none" w:sz="0" w:space="0" w:color="auto"/>
            <w:right w:val="none" w:sz="0" w:space="0" w:color="auto"/>
          </w:divBdr>
        </w:div>
        <w:div w:id="2099062082">
          <w:marLeft w:val="0"/>
          <w:marRight w:val="0"/>
          <w:marTop w:val="0"/>
          <w:marBottom w:val="0"/>
          <w:divBdr>
            <w:top w:val="none" w:sz="0" w:space="0" w:color="auto"/>
            <w:left w:val="none" w:sz="0" w:space="0" w:color="auto"/>
            <w:bottom w:val="none" w:sz="0" w:space="0" w:color="auto"/>
            <w:right w:val="none" w:sz="0" w:space="0" w:color="auto"/>
          </w:divBdr>
        </w:div>
        <w:div w:id="1242987290">
          <w:marLeft w:val="0"/>
          <w:marRight w:val="0"/>
          <w:marTop w:val="0"/>
          <w:marBottom w:val="0"/>
          <w:divBdr>
            <w:top w:val="none" w:sz="0" w:space="0" w:color="auto"/>
            <w:left w:val="none" w:sz="0" w:space="0" w:color="auto"/>
            <w:bottom w:val="none" w:sz="0" w:space="0" w:color="auto"/>
            <w:right w:val="none" w:sz="0" w:space="0" w:color="auto"/>
          </w:divBdr>
        </w:div>
        <w:div w:id="1016149419">
          <w:marLeft w:val="0"/>
          <w:marRight w:val="0"/>
          <w:marTop w:val="0"/>
          <w:marBottom w:val="0"/>
          <w:divBdr>
            <w:top w:val="none" w:sz="0" w:space="0" w:color="auto"/>
            <w:left w:val="none" w:sz="0" w:space="0" w:color="auto"/>
            <w:bottom w:val="none" w:sz="0" w:space="0" w:color="auto"/>
            <w:right w:val="none" w:sz="0" w:space="0" w:color="auto"/>
          </w:divBdr>
        </w:div>
      </w:divsChild>
    </w:div>
    <w:div w:id="987706957">
      <w:bodyDiv w:val="1"/>
      <w:marLeft w:val="0"/>
      <w:marRight w:val="0"/>
      <w:marTop w:val="0"/>
      <w:marBottom w:val="0"/>
      <w:divBdr>
        <w:top w:val="none" w:sz="0" w:space="0" w:color="auto"/>
        <w:left w:val="none" w:sz="0" w:space="0" w:color="auto"/>
        <w:bottom w:val="none" w:sz="0" w:space="0" w:color="auto"/>
        <w:right w:val="none" w:sz="0" w:space="0" w:color="auto"/>
      </w:divBdr>
    </w:div>
    <w:div w:id="1427261706">
      <w:bodyDiv w:val="1"/>
      <w:marLeft w:val="0"/>
      <w:marRight w:val="0"/>
      <w:marTop w:val="0"/>
      <w:marBottom w:val="0"/>
      <w:divBdr>
        <w:top w:val="none" w:sz="0" w:space="0" w:color="auto"/>
        <w:left w:val="none" w:sz="0" w:space="0" w:color="auto"/>
        <w:bottom w:val="none" w:sz="0" w:space="0" w:color="auto"/>
        <w:right w:val="none" w:sz="0" w:space="0" w:color="auto"/>
      </w:divBdr>
    </w:div>
    <w:div w:id="1486555627">
      <w:bodyDiv w:val="1"/>
      <w:marLeft w:val="0"/>
      <w:marRight w:val="0"/>
      <w:marTop w:val="0"/>
      <w:marBottom w:val="0"/>
      <w:divBdr>
        <w:top w:val="none" w:sz="0" w:space="0" w:color="auto"/>
        <w:left w:val="none" w:sz="0" w:space="0" w:color="auto"/>
        <w:bottom w:val="none" w:sz="0" w:space="0" w:color="auto"/>
        <w:right w:val="none" w:sz="0" w:space="0" w:color="auto"/>
      </w:divBdr>
    </w:div>
    <w:div w:id="1534271382">
      <w:bodyDiv w:val="1"/>
      <w:marLeft w:val="0"/>
      <w:marRight w:val="0"/>
      <w:marTop w:val="0"/>
      <w:marBottom w:val="0"/>
      <w:divBdr>
        <w:top w:val="none" w:sz="0" w:space="0" w:color="auto"/>
        <w:left w:val="none" w:sz="0" w:space="0" w:color="auto"/>
        <w:bottom w:val="none" w:sz="0" w:space="0" w:color="auto"/>
        <w:right w:val="none" w:sz="0" w:space="0" w:color="auto"/>
      </w:divBdr>
    </w:div>
    <w:div w:id="1739784877">
      <w:bodyDiv w:val="1"/>
      <w:marLeft w:val="0"/>
      <w:marRight w:val="0"/>
      <w:marTop w:val="0"/>
      <w:marBottom w:val="0"/>
      <w:divBdr>
        <w:top w:val="none" w:sz="0" w:space="0" w:color="auto"/>
        <w:left w:val="none" w:sz="0" w:space="0" w:color="auto"/>
        <w:bottom w:val="none" w:sz="0" w:space="0" w:color="auto"/>
        <w:right w:val="none" w:sz="0" w:space="0" w:color="auto"/>
      </w:divBdr>
    </w:div>
    <w:div w:id="1870682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AA9B75F843DE43AD35AE8494D842CB" ma:contentTypeVersion="11" ma:contentTypeDescription="Create a new document." ma:contentTypeScope="" ma:versionID="8ab3240f7ef156268f34c188369b4708">
  <xsd:schema xmlns:xsd="http://www.w3.org/2001/XMLSchema" xmlns:xs="http://www.w3.org/2001/XMLSchema" xmlns:p="http://schemas.microsoft.com/office/2006/metadata/properties" xmlns:ns2="6cb4d613-f065-4274-b20c-9c6084cf3c59" xmlns:ns3="ccc60bc8-afb2-4488-b323-7a303798f43b" targetNamespace="http://schemas.microsoft.com/office/2006/metadata/properties" ma:root="true" ma:fieldsID="d402c75a68202e4edb2777d382711175" ns2:_="" ns3:_="">
    <xsd:import namespace="6cb4d613-f065-4274-b20c-9c6084cf3c59"/>
    <xsd:import namespace="ccc60bc8-afb2-4488-b323-7a303798f43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b4d613-f065-4274-b20c-9c6084cf3c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02fe0d-5d30-489f-b01d-aa48ab21f3c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c60bc8-afb2-4488-b323-7a303798f43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ca0bca-7e24-4933-ae60-46020f3d3ed8}" ma:internalName="TaxCatchAll" ma:showField="CatchAllData" ma:web="ccc60bc8-afb2-4488-b323-7a303798f4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cc60bc8-afb2-4488-b323-7a303798f43b"/>
    <lcf76f155ced4ddcb4097134ff3c332f xmlns="6cb4d613-f065-4274-b20c-9c6084cf3c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0C12AB-EA4B-4D54-B7C2-05F2AE1F4B8D}">
  <ds:schemaRefs>
    <ds:schemaRef ds:uri="http://schemas.openxmlformats.org/officeDocument/2006/bibliography"/>
  </ds:schemaRefs>
</ds:datastoreItem>
</file>

<file path=customXml/itemProps2.xml><?xml version="1.0" encoding="utf-8"?>
<ds:datastoreItem xmlns:ds="http://schemas.openxmlformats.org/officeDocument/2006/customXml" ds:itemID="{F8F746A6-0E2B-4A2F-A23E-B33114EE6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b4d613-f065-4274-b20c-9c6084cf3c59"/>
    <ds:schemaRef ds:uri="ccc60bc8-afb2-4488-b323-7a303798f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E91773-0BD7-4987-950D-B43CC472212D}">
  <ds:schemaRefs>
    <ds:schemaRef ds:uri="http://schemas.microsoft.com/sharepoint/v3/contenttype/forms"/>
  </ds:schemaRefs>
</ds:datastoreItem>
</file>

<file path=customXml/itemProps4.xml><?xml version="1.0" encoding="utf-8"?>
<ds:datastoreItem xmlns:ds="http://schemas.openxmlformats.org/officeDocument/2006/customXml" ds:itemID="{6A53888D-FD53-42FA-BD08-8860B702369C}">
  <ds:schemaRefs>
    <ds:schemaRef ds:uri="http://schemas.microsoft.com/office/2006/metadata/properties"/>
    <ds:schemaRef ds:uri="http://schemas.microsoft.com/office/infopath/2007/PartnerControls"/>
    <ds:schemaRef ds:uri="ccc60bc8-afb2-4488-b323-7a303798f43b"/>
    <ds:schemaRef ds:uri="6cb4d613-f065-4274-b20c-9c6084cf3c59"/>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2311</Words>
  <Characters>13871</Characters>
  <Application>Microsoft Office Word</Application>
  <DocSecurity>0</DocSecurity>
  <Lines>630</Lines>
  <Paragraphs>299</Paragraphs>
  <ScaleCrop>false</ScaleCrop>
  <HeadingPairs>
    <vt:vector size="2" baseType="variant">
      <vt:variant>
        <vt:lpstr>Title</vt:lpstr>
      </vt:variant>
      <vt:variant>
        <vt:i4>1</vt:i4>
      </vt:variant>
    </vt:vector>
  </HeadingPairs>
  <TitlesOfParts>
    <vt:vector size="1" baseType="lpstr">
      <vt:lpstr>Hounsome Fields Primary School Attendance</vt:lpstr>
    </vt:vector>
  </TitlesOfParts>
  <Company/>
  <LinksUpToDate>false</LinksUpToDate>
  <CharactersWithSpaces>15883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Hounsome Fields Primary School Allergy Policy 2026-2028</dc:title>
  <dc:subject/>
  <dc:creator>stuart</dc:creator>
  <cp:keywords/>
  <cp:lastModifiedBy>Bradley Carter</cp:lastModifiedBy>
  <cp:revision>2</cp:revision>
  <dcterms:created xsi:type="dcterms:W3CDTF">2026-09-29T10:23:00Z</dcterms:created>
  <dcterms:modified xsi:type="dcterms:W3CDTF">2026-09-29T10:23:00Z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0x010100A5AA9B75F843DE43AD35AE8494D842CB</vt:lpwstr>
  </property>
</Properties>
</file>